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410" w:rsidRPr="003E3ADD" w:rsidRDefault="00281410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410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</w:p>
    <w:p w:rsidR="00281410" w:rsidRDefault="00281410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Сериковского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F15FF">
        <w:rPr>
          <w:rFonts w:ascii="Times New Roman" w:eastAsia="Times New Roman" w:hAnsi="Times New Roman" w:cs="Times New Roman"/>
          <w:sz w:val="28"/>
          <w:szCs w:val="28"/>
          <w:lang w:eastAsia="ru-RU"/>
        </w:rPr>
        <w:t>28.04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8141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281410" w:rsidRPr="003E3ADD" w:rsidRDefault="00281410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с.Сериково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  <w:r w:rsidR="00281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Сериковского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EA0029" w:rsidRPr="00281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="00281410" w:rsidRPr="00281410">
        <w:rPr>
          <w:rFonts w:ascii="Times New Roman" w:hAnsi="Times New Roman" w:cs="Times New Roman"/>
          <w:b/>
          <w:sz w:val="28"/>
          <w:szCs w:val="28"/>
        </w:rPr>
        <w:t>от 16.12.2024 года   № 76</w:t>
      </w:r>
      <w:r w:rsidR="00281410" w:rsidRPr="00281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0029" w:rsidRPr="00281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F15FF" w:rsidRPr="00281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утверждении </w:t>
      </w:r>
      <w:r w:rsidR="001F15FF" w:rsidRP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281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Сериковского</w:t>
      </w:r>
      <w:r w:rsidR="001F15FF" w:rsidRP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на 2025 год»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B21BCF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Pr="001F15F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рассмотрев </w:t>
      </w:r>
      <w:r w:rsidRPr="001F1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Экспертное заключение Правового управление Правительства </w:t>
      </w:r>
      <w:r w:rsidRPr="00B21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Воронежской области </w:t>
      </w:r>
      <w:r w:rsidRPr="00B21BCF">
        <w:rPr>
          <w:rFonts w:ascii="Times New Roman" w:hAnsi="Times New Roman"/>
          <w:sz w:val="28"/>
          <w:szCs w:val="28"/>
        </w:rPr>
        <w:t>от 16.12.2024 №76</w:t>
      </w:r>
      <w:r w:rsidRPr="00B21BC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0029" w:rsidRPr="00B21BCF">
        <w:rPr>
          <w:rFonts w:ascii="Times New Roman" w:eastAsia="Calibri" w:hAnsi="Times New Roman" w:cs="Times New Roman"/>
          <w:sz w:val="28"/>
          <w:szCs w:val="28"/>
        </w:rPr>
        <w:t>в целях приведения нормативных пр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авовых актов </w:t>
      </w:r>
      <w:r w:rsidR="00281410">
        <w:rPr>
          <w:rFonts w:ascii="Times New Roman" w:eastAsia="Calibri" w:hAnsi="Times New Roman" w:cs="Times New Roman"/>
          <w:sz w:val="28"/>
          <w:szCs w:val="28"/>
        </w:rPr>
        <w:t>Сериковского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A5E70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законодательством, администрация</w:t>
      </w:r>
      <w:r w:rsidR="00281410" w:rsidRPr="002814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1410">
        <w:rPr>
          <w:rFonts w:ascii="Times New Roman" w:eastAsia="Calibri" w:hAnsi="Times New Roman" w:cs="Times New Roman"/>
          <w:sz w:val="28"/>
          <w:szCs w:val="28"/>
        </w:rPr>
        <w:t>Сериковского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="004A535A"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856B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35A"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281410">
        <w:rPr>
          <w:rFonts w:ascii="Times New Roman" w:eastAsia="Calibri" w:hAnsi="Times New Roman" w:cs="Times New Roman"/>
          <w:sz w:val="28"/>
          <w:szCs w:val="28"/>
        </w:rPr>
        <w:t>Сериковского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1F15FF" w:rsidRPr="0028141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81410" w:rsidRPr="00281410">
        <w:rPr>
          <w:rFonts w:ascii="Times New Roman" w:hAnsi="Times New Roman" w:cs="Times New Roman"/>
          <w:sz w:val="28"/>
          <w:szCs w:val="28"/>
        </w:rPr>
        <w:t xml:space="preserve">от 16.12.2024 года   № 76 </w:t>
      </w:r>
      <w:r w:rsidR="001F15FF" w:rsidRPr="00281410">
        <w:rPr>
          <w:rFonts w:ascii="Times New Roman" w:hAnsi="Times New Roman" w:cs="Times New Roman"/>
          <w:sz w:val="28"/>
          <w:szCs w:val="28"/>
        </w:rPr>
        <w:t>«Об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утверждении Программы профилактики рисков причинения вреда (ущерба) охраняемым законом </w:t>
      </w:r>
      <w:r w:rsidR="001F15FF" w:rsidRPr="001F15FF">
        <w:rPr>
          <w:rFonts w:ascii="Times New Roman" w:hAnsi="Times New Roman" w:cs="Times New Roman"/>
          <w:sz w:val="28"/>
          <w:szCs w:val="28"/>
        </w:rPr>
        <w:lastRenderedPageBreak/>
        <w:t xml:space="preserve">ценностям при осуществлении муниципального контроля в сфере благоустройства на территории </w:t>
      </w:r>
      <w:r w:rsidR="00281410">
        <w:rPr>
          <w:rFonts w:ascii="Times New Roman" w:eastAsia="Calibri" w:hAnsi="Times New Roman" w:cs="Times New Roman"/>
          <w:sz w:val="28"/>
          <w:szCs w:val="28"/>
        </w:rPr>
        <w:t>Сериковского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на 2025 год»</w:t>
      </w:r>
      <w:r w:rsidR="001F15FF">
        <w:rPr>
          <w:rFonts w:ascii="Times New Roman" w:hAnsi="Times New Roman" w:cs="Times New Roman"/>
          <w:sz w:val="28"/>
          <w:szCs w:val="28"/>
        </w:rPr>
        <w:t>с</w:t>
      </w:r>
      <w:r w:rsidR="00D30F16">
        <w:rPr>
          <w:rFonts w:ascii="Times New Roman" w:hAnsi="Times New Roman" w:cs="Times New Roman"/>
          <w:bCs/>
          <w:sz w:val="28"/>
          <w:szCs w:val="28"/>
        </w:rPr>
        <w:t>ледующие изменения:</w:t>
      </w:r>
    </w:p>
    <w:p w:rsidR="001F15FF" w:rsidRPr="001F15FF" w:rsidRDefault="00D30F16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1F15FF">
        <w:rPr>
          <w:rFonts w:ascii="Times New Roman" w:eastAsia="Calibri" w:hAnsi="Times New Roman" w:cs="Times New Roman"/>
          <w:sz w:val="28"/>
          <w:szCs w:val="28"/>
        </w:rPr>
        <w:t>Ч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 xml:space="preserve">асть 3 программы профилактики </w:t>
      </w:r>
      <w:r w:rsidR="001F15FF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1F15FF" w:rsidRPr="001F15FF" w:rsidRDefault="001F15FF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5FF">
        <w:rPr>
          <w:rFonts w:ascii="Times New Roman" w:eastAsia="Calibri" w:hAnsi="Times New Roman" w:cs="Times New Roman"/>
          <w:sz w:val="28"/>
          <w:szCs w:val="28"/>
        </w:rPr>
        <w:t>«3. 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2032"/>
        <w:gridCol w:w="2519"/>
        <w:gridCol w:w="2173"/>
        <w:gridCol w:w="2194"/>
      </w:tblGrid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Информирование 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Консультирование 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1) перечень и содержание обязательных требований, оценка соблюдения которых осуществляется в рамках муниципального контроля;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2) содержание правового статуса (права, обязанности, ответственность) </w:t>
            </w: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участников отношений муниципального контроля;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3) характеристика мер профилактики рисков причинения вреда (ущерба) охраняемым законом ценностям;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4) разъяснение положений муниципальных нормативных правовых актов, регламентирующих порядок осуществления муниципального контроля;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5) разъяснение порядка обжалования решений Администрации, действий (бездействия) ее должностных лиц в сфере муниципального контроля;</w:t>
            </w:r>
          </w:p>
          <w:p w:rsidR="001F15FF" w:rsidRPr="001F15FF" w:rsidRDefault="001F15FF" w:rsidP="001F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0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6) иные вопросы, касающиеся муниципального контроля.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Осуществляется в соответствии со ст.49 Федерального закона </w:t>
            </w:r>
          </w:p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№ 248-ФЗ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1B2E6E" w:rsidRDefault="001F15FF" w:rsidP="001F15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1F15FF" w:rsidRPr="00281410" w:rsidRDefault="00131EC5" w:rsidP="0028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10">
        <w:rPr>
          <w:rFonts w:ascii="Times New Roman" w:hAnsi="Times New Roman" w:cs="Times New Roman"/>
          <w:sz w:val="28"/>
          <w:szCs w:val="28"/>
        </w:rPr>
        <w:t xml:space="preserve">2. </w:t>
      </w:r>
      <w:r w:rsidRPr="00281410">
        <w:rPr>
          <w:rFonts w:ascii="Times New Roman" w:eastAsia="Calibri" w:hAnsi="Times New Roman" w:cs="Times New Roman"/>
          <w:sz w:val="28"/>
          <w:szCs w:val="28"/>
        </w:rPr>
        <w:t xml:space="preserve">Опубликовать </w:t>
      </w:r>
      <w:r w:rsidR="00281410" w:rsidRPr="0028141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настоящее постановление в Вестнике муниципальных правовых актов </w:t>
      </w:r>
      <w:r w:rsidR="00281410" w:rsidRPr="00281410">
        <w:rPr>
          <w:rFonts w:ascii="Times New Roman" w:hAnsi="Times New Roman" w:cs="Times New Roman"/>
          <w:sz w:val="28"/>
          <w:szCs w:val="28"/>
        </w:rPr>
        <w:t xml:space="preserve">Сериковского </w:t>
      </w:r>
      <w:r w:rsidR="00281410" w:rsidRPr="0028141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сельского поселения и разместить на официальном сайте администрации </w:t>
      </w:r>
      <w:r w:rsidR="00281410" w:rsidRPr="00281410">
        <w:rPr>
          <w:rFonts w:ascii="Times New Roman" w:hAnsi="Times New Roman" w:cs="Times New Roman"/>
          <w:sz w:val="28"/>
          <w:szCs w:val="28"/>
        </w:rPr>
        <w:t xml:space="preserve">Сериковского </w:t>
      </w:r>
      <w:r w:rsidR="00281410" w:rsidRPr="0028141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сельского поселения в сети «Интернет».</w:t>
      </w:r>
    </w:p>
    <w:p w:rsidR="001B2E6E" w:rsidRPr="00335D48" w:rsidRDefault="00131EC5" w:rsidP="0028141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81410">
        <w:rPr>
          <w:rFonts w:ascii="Times New Roman" w:eastAsia="Calibri" w:hAnsi="Times New Roman" w:cs="Times New Roman"/>
          <w:sz w:val="28"/>
          <w:szCs w:val="28"/>
        </w:rPr>
        <w:t>3</w:t>
      </w:r>
      <w:bookmarkStart w:id="0" w:name="_GoBack"/>
      <w:bookmarkEnd w:id="0"/>
      <w:r w:rsidR="00CB4577" w:rsidRPr="00281410">
        <w:rPr>
          <w:rFonts w:ascii="Times New Roman" w:eastAsia="Calibri" w:hAnsi="Times New Roman" w:cs="Times New Roman"/>
          <w:sz w:val="28"/>
          <w:szCs w:val="28"/>
        </w:rPr>
        <w:t>.</w:t>
      </w:r>
      <w:r w:rsidR="001B2E6E" w:rsidRPr="00281410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после его официального опубликования</w:t>
      </w:r>
      <w:r w:rsidR="001B2E6E" w:rsidRPr="00335D48">
        <w:rPr>
          <w:rFonts w:ascii="Times New Roman" w:eastAsia="Calibri" w:hAnsi="Times New Roman"/>
          <w:sz w:val="28"/>
          <w:szCs w:val="28"/>
        </w:rPr>
        <w:t>.</w:t>
      </w:r>
    </w:p>
    <w:p w:rsidR="003972C1" w:rsidRPr="00335D48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281410" w:rsidRPr="00281410" w:rsidRDefault="00281410" w:rsidP="0028141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1410">
        <w:rPr>
          <w:rFonts w:ascii="Times New Roman" w:hAnsi="Times New Roman" w:cs="Times New Roman"/>
          <w:sz w:val="28"/>
          <w:szCs w:val="28"/>
        </w:rPr>
        <w:lastRenderedPageBreak/>
        <w:t xml:space="preserve">Глава Сериковского </w:t>
      </w:r>
    </w:p>
    <w:p w:rsidR="001B2E6E" w:rsidRPr="00CB4577" w:rsidRDefault="00281410" w:rsidP="0028141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141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81410">
        <w:rPr>
          <w:rFonts w:ascii="Times New Roman" w:hAnsi="Times New Roman" w:cs="Times New Roman"/>
          <w:sz w:val="28"/>
          <w:szCs w:val="28"/>
        </w:rPr>
        <w:tab/>
        <w:t xml:space="preserve">                            А.Н. Матвиенко</w:t>
      </w:r>
    </w:p>
    <w:sectPr w:rsidR="001B2E6E" w:rsidRPr="00CB4577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0F1" w:rsidRDefault="00B230F1" w:rsidP="00351632">
      <w:pPr>
        <w:spacing w:after="0" w:line="240" w:lineRule="auto"/>
      </w:pPr>
      <w:r>
        <w:separator/>
      </w:r>
    </w:p>
  </w:endnote>
  <w:endnote w:type="continuationSeparator" w:id="1">
    <w:p w:rsidR="00B230F1" w:rsidRDefault="00B230F1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0F1" w:rsidRDefault="00B230F1" w:rsidP="00351632">
      <w:pPr>
        <w:spacing w:after="0" w:line="240" w:lineRule="auto"/>
      </w:pPr>
      <w:r>
        <w:separator/>
      </w:r>
    </w:p>
  </w:footnote>
  <w:footnote w:type="continuationSeparator" w:id="1">
    <w:p w:rsidR="00B230F1" w:rsidRDefault="00B230F1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C435F6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B21BCF">
          <w:rPr>
            <w:noProof/>
          </w:rPr>
          <w:t>4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3303"/>
    <w:rsid w:val="00027D63"/>
    <w:rsid w:val="0003628F"/>
    <w:rsid w:val="0004095D"/>
    <w:rsid w:val="00072CAC"/>
    <w:rsid w:val="000756EE"/>
    <w:rsid w:val="000A2294"/>
    <w:rsid w:val="000A31CC"/>
    <w:rsid w:val="000E5649"/>
    <w:rsid w:val="0010700A"/>
    <w:rsid w:val="00131EC5"/>
    <w:rsid w:val="001349CD"/>
    <w:rsid w:val="0014026B"/>
    <w:rsid w:val="00192725"/>
    <w:rsid w:val="00197C64"/>
    <w:rsid w:val="001A5E70"/>
    <w:rsid w:val="001A68A9"/>
    <w:rsid w:val="001B1BF4"/>
    <w:rsid w:val="001B2E6E"/>
    <w:rsid w:val="001B3F46"/>
    <w:rsid w:val="001C7F76"/>
    <w:rsid w:val="001F15FF"/>
    <w:rsid w:val="00243703"/>
    <w:rsid w:val="00281410"/>
    <w:rsid w:val="002A5098"/>
    <w:rsid w:val="002C119B"/>
    <w:rsid w:val="00300C54"/>
    <w:rsid w:val="0031135B"/>
    <w:rsid w:val="003131E6"/>
    <w:rsid w:val="00323162"/>
    <w:rsid w:val="00335D48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D6708"/>
    <w:rsid w:val="003E3ADD"/>
    <w:rsid w:val="003F13B3"/>
    <w:rsid w:val="00447048"/>
    <w:rsid w:val="00447DDC"/>
    <w:rsid w:val="004A535A"/>
    <w:rsid w:val="004B5575"/>
    <w:rsid w:val="004E3C7F"/>
    <w:rsid w:val="00521431"/>
    <w:rsid w:val="0053380B"/>
    <w:rsid w:val="00571B63"/>
    <w:rsid w:val="005963E0"/>
    <w:rsid w:val="005C555C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E64F7"/>
    <w:rsid w:val="007F3B15"/>
    <w:rsid w:val="008242FF"/>
    <w:rsid w:val="00856B40"/>
    <w:rsid w:val="00870751"/>
    <w:rsid w:val="008A5E54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5D78"/>
    <w:rsid w:val="00AF37BB"/>
    <w:rsid w:val="00AF4D04"/>
    <w:rsid w:val="00B05937"/>
    <w:rsid w:val="00B13145"/>
    <w:rsid w:val="00B21BCF"/>
    <w:rsid w:val="00B230F1"/>
    <w:rsid w:val="00B35066"/>
    <w:rsid w:val="00B3552E"/>
    <w:rsid w:val="00B915B7"/>
    <w:rsid w:val="00BA5F15"/>
    <w:rsid w:val="00BD4910"/>
    <w:rsid w:val="00C14E90"/>
    <w:rsid w:val="00C240C9"/>
    <w:rsid w:val="00C41C7E"/>
    <w:rsid w:val="00C435F6"/>
    <w:rsid w:val="00C97BEB"/>
    <w:rsid w:val="00CA2895"/>
    <w:rsid w:val="00CB4577"/>
    <w:rsid w:val="00CC62C7"/>
    <w:rsid w:val="00CD3ECC"/>
    <w:rsid w:val="00D01A89"/>
    <w:rsid w:val="00D30F16"/>
    <w:rsid w:val="00D5010D"/>
    <w:rsid w:val="00DA7C3B"/>
    <w:rsid w:val="00DB652A"/>
    <w:rsid w:val="00E5564D"/>
    <w:rsid w:val="00E66532"/>
    <w:rsid w:val="00E744B3"/>
    <w:rsid w:val="00E75964"/>
    <w:rsid w:val="00EA0029"/>
    <w:rsid w:val="00EA59DF"/>
    <w:rsid w:val="00EB787C"/>
    <w:rsid w:val="00ED444E"/>
    <w:rsid w:val="00ED76DB"/>
    <w:rsid w:val="00EE06B2"/>
    <w:rsid w:val="00EE4070"/>
    <w:rsid w:val="00EF0EA8"/>
    <w:rsid w:val="00EF68A1"/>
    <w:rsid w:val="00F044B5"/>
    <w:rsid w:val="00F12C76"/>
    <w:rsid w:val="00F2321D"/>
    <w:rsid w:val="00F76EF0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4DA0F-6005-465D-BFA7-D47DEFD8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Пользователь</cp:lastModifiedBy>
  <cp:revision>9</cp:revision>
  <cp:lastPrinted>2024-10-04T07:56:00Z</cp:lastPrinted>
  <dcterms:created xsi:type="dcterms:W3CDTF">2025-03-26T06:10:00Z</dcterms:created>
  <dcterms:modified xsi:type="dcterms:W3CDTF">2025-04-30T06:48:00Z</dcterms:modified>
</cp:coreProperties>
</file>