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6" w:rsidRPr="001905D1" w:rsidRDefault="00552CD6" w:rsidP="00552CD6">
      <w:pPr>
        <w:ind w:firstLine="709"/>
        <w:jc w:val="center"/>
        <w:rPr>
          <w:rFonts w:ascii="Times New Roman" w:hAnsi="Times New Roman" w:cs="Times New Roman"/>
          <w:sz w:val="28"/>
          <w:szCs w:val="28"/>
        </w:rPr>
      </w:pPr>
      <w:r w:rsidRPr="001905D1">
        <w:rPr>
          <w:rFonts w:ascii="Times New Roman" w:hAnsi="Times New Roman" w:cs="Times New Roman"/>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52CD6" w:rsidRPr="001905D1" w:rsidRDefault="00552CD6" w:rsidP="00552CD6">
      <w:pPr>
        <w:ind w:firstLine="709"/>
        <w:jc w:val="center"/>
        <w:rPr>
          <w:rFonts w:ascii="Times New Roman" w:hAnsi="Times New Roman" w:cs="Times New Roman"/>
          <w:sz w:val="28"/>
          <w:szCs w:val="28"/>
        </w:rPr>
      </w:pPr>
    </w:p>
    <w:p w:rsidR="00552CD6" w:rsidRPr="001905D1" w:rsidRDefault="00552CD6" w:rsidP="00552CD6">
      <w:pPr>
        <w:pStyle w:val="ac"/>
        <w:ind w:firstLine="709"/>
        <w:jc w:val="center"/>
        <w:rPr>
          <w:b/>
          <w:i/>
          <w:sz w:val="36"/>
          <w:szCs w:val="36"/>
        </w:rPr>
      </w:pPr>
      <w:r w:rsidRPr="001905D1">
        <w:rPr>
          <w:b/>
          <w:i/>
          <w:sz w:val="36"/>
          <w:szCs w:val="36"/>
        </w:rPr>
        <w:t>Администрация Сериковского сельского поселения</w:t>
      </w:r>
    </w:p>
    <w:p w:rsidR="00552CD6" w:rsidRPr="001905D1" w:rsidRDefault="00552CD6" w:rsidP="00552CD6">
      <w:pPr>
        <w:pStyle w:val="ac"/>
        <w:ind w:firstLine="709"/>
        <w:jc w:val="center"/>
        <w:rPr>
          <w:b/>
          <w:i/>
          <w:sz w:val="36"/>
          <w:szCs w:val="36"/>
        </w:rPr>
      </w:pPr>
      <w:r w:rsidRPr="001905D1">
        <w:rPr>
          <w:b/>
          <w:i/>
          <w:sz w:val="36"/>
          <w:szCs w:val="36"/>
        </w:rPr>
        <w:t>Бутурлиновского муниципального района</w:t>
      </w:r>
    </w:p>
    <w:p w:rsidR="00552CD6" w:rsidRPr="001905D1" w:rsidRDefault="00552CD6" w:rsidP="00552CD6">
      <w:pPr>
        <w:pStyle w:val="ac"/>
        <w:ind w:firstLine="709"/>
        <w:jc w:val="center"/>
        <w:rPr>
          <w:b/>
          <w:i/>
          <w:sz w:val="36"/>
          <w:szCs w:val="36"/>
        </w:rPr>
      </w:pPr>
      <w:r w:rsidRPr="001905D1">
        <w:rPr>
          <w:b/>
          <w:i/>
          <w:sz w:val="36"/>
          <w:szCs w:val="36"/>
        </w:rPr>
        <w:t>Воронежской области</w:t>
      </w:r>
    </w:p>
    <w:p w:rsidR="00552CD6" w:rsidRPr="001905D1" w:rsidRDefault="00552CD6" w:rsidP="00552CD6">
      <w:pPr>
        <w:pStyle w:val="ac"/>
        <w:ind w:firstLine="709"/>
        <w:jc w:val="center"/>
        <w:rPr>
          <w:b/>
          <w:i/>
        </w:rPr>
      </w:pPr>
    </w:p>
    <w:p w:rsidR="00552CD6" w:rsidRPr="001905D1" w:rsidRDefault="00552CD6" w:rsidP="00552CD6">
      <w:pPr>
        <w:pStyle w:val="ac"/>
        <w:ind w:firstLine="709"/>
        <w:jc w:val="center"/>
        <w:rPr>
          <w:b/>
          <w:sz w:val="36"/>
          <w:szCs w:val="36"/>
        </w:rPr>
      </w:pPr>
      <w:r w:rsidRPr="001905D1">
        <w:rPr>
          <w:b/>
          <w:sz w:val="36"/>
          <w:szCs w:val="36"/>
        </w:rPr>
        <w:t>ПОСТАНОВЛЕНИЕ</w:t>
      </w:r>
    </w:p>
    <w:p w:rsidR="00552CD6" w:rsidRPr="001905D1" w:rsidRDefault="00552CD6" w:rsidP="00552CD6">
      <w:pPr>
        <w:pStyle w:val="13"/>
        <w:ind w:firstLine="709"/>
        <w:jc w:val="both"/>
        <w:rPr>
          <w:rFonts w:ascii="Times New Roman" w:hAnsi="Times New Roman"/>
          <w:sz w:val="28"/>
          <w:szCs w:val="28"/>
        </w:rPr>
      </w:pPr>
    </w:p>
    <w:p w:rsidR="00552CD6" w:rsidRPr="001905D1" w:rsidRDefault="00552CD6" w:rsidP="00552CD6">
      <w:pPr>
        <w:pStyle w:val="13"/>
        <w:ind w:firstLine="709"/>
        <w:rPr>
          <w:rFonts w:ascii="Times New Roman" w:hAnsi="Times New Roman"/>
          <w:sz w:val="24"/>
          <w:szCs w:val="24"/>
        </w:rPr>
      </w:pPr>
      <w:r w:rsidRPr="001905D1">
        <w:rPr>
          <w:rFonts w:ascii="Times New Roman" w:hAnsi="Times New Roman"/>
          <w:sz w:val="24"/>
          <w:szCs w:val="24"/>
        </w:rPr>
        <w:t>от 20.03.2024 года № 1</w:t>
      </w:r>
      <w:r>
        <w:rPr>
          <w:rFonts w:ascii="Times New Roman" w:hAnsi="Times New Roman"/>
          <w:sz w:val="24"/>
          <w:szCs w:val="24"/>
        </w:rPr>
        <w:t>5</w:t>
      </w:r>
    </w:p>
    <w:p w:rsidR="00552CD6" w:rsidRPr="001905D1" w:rsidRDefault="00552CD6" w:rsidP="00552CD6">
      <w:pPr>
        <w:pStyle w:val="13"/>
        <w:ind w:firstLine="709"/>
        <w:rPr>
          <w:rFonts w:ascii="Times New Roman" w:hAnsi="Times New Roman"/>
          <w:sz w:val="24"/>
          <w:szCs w:val="24"/>
        </w:rPr>
      </w:pPr>
      <w:r w:rsidRPr="001905D1">
        <w:rPr>
          <w:rFonts w:ascii="Times New Roman" w:hAnsi="Times New Roman"/>
          <w:sz w:val="24"/>
          <w:szCs w:val="24"/>
        </w:rPr>
        <w:t xml:space="preserve"> с. Сериково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716B62" w:rsidRDefault="00BA3818" w:rsidP="00D53902">
      <w:pPr>
        <w:pStyle w:val="Title"/>
        <w:spacing w:before="0" w:after="0"/>
        <w:ind w:right="4252" w:firstLine="709"/>
        <w:jc w:val="both"/>
        <w:rPr>
          <w:rFonts w:ascii="Times New Roman" w:hAnsi="Times New Roman" w:cs="Times New Roman"/>
          <w:sz w:val="28"/>
          <w:szCs w:val="28"/>
        </w:rPr>
      </w:pPr>
      <w:r w:rsidRPr="00716B62">
        <w:rPr>
          <w:rFonts w:ascii="Times New Roman" w:hAnsi="Times New Roman" w:cs="Times New Roman"/>
          <w:sz w:val="28"/>
          <w:szCs w:val="28"/>
        </w:rPr>
        <w:t xml:space="preserve">Об утверждении административного регламента </w:t>
      </w:r>
      <w:r w:rsidR="00E6739C" w:rsidRPr="00716B62">
        <w:rPr>
          <w:rFonts w:ascii="Times New Roman" w:hAnsi="Times New Roman" w:cs="Times New Roman"/>
          <w:sz w:val="28"/>
          <w:szCs w:val="28"/>
        </w:rPr>
        <w:t xml:space="preserve">предоставления муниципальной услуги </w:t>
      </w:r>
      <w:r w:rsidRPr="00716B62">
        <w:rPr>
          <w:rFonts w:ascii="Times New Roman" w:hAnsi="Times New Roman" w:cs="Times New Roman"/>
          <w:sz w:val="28"/>
          <w:szCs w:val="28"/>
        </w:rPr>
        <w:t>«</w:t>
      </w:r>
      <w:r w:rsidR="00403675" w:rsidRPr="00716B6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16B62">
        <w:rPr>
          <w:rFonts w:ascii="Times New Roman" w:hAnsi="Times New Roman" w:cs="Times New Roman"/>
          <w:sz w:val="28"/>
          <w:szCs w:val="28"/>
        </w:rPr>
        <w:t xml:space="preserve">» на территории </w:t>
      </w:r>
      <w:r w:rsidR="00552CD6" w:rsidRPr="00716B62">
        <w:rPr>
          <w:rFonts w:ascii="Times New Roman" w:hAnsi="Times New Roman" w:cs="Times New Roman"/>
          <w:sz w:val="28"/>
          <w:szCs w:val="28"/>
        </w:rPr>
        <w:t>Сериковского</w:t>
      </w:r>
      <w:r w:rsidRPr="00716B6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sidR="00716B62">
        <w:rPr>
          <w:rFonts w:ascii="Times New Roman" w:hAnsi="Times New Roman"/>
          <w:sz w:val="28"/>
          <w:szCs w:val="28"/>
        </w:rPr>
        <w:t xml:space="preserve"> </w:t>
      </w:r>
      <w:r w:rsidRPr="00966CF0">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716B62">
        <w:rPr>
          <w:rFonts w:ascii="Times New Roman" w:hAnsi="Times New Roman" w:cs="Times New Roman"/>
          <w:sz w:val="28"/>
          <w:szCs w:val="28"/>
        </w:rPr>
        <w:t xml:space="preserve">Сериковского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716B62">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 xml:space="preserve">Предоставление разрешения на условно разрешенный вид </w:t>
      </w:r>
      <w:r w:rsidR="00403675" w:rsidRPr="00403675">
        <w:rPr>
          <w:rFonts w:ascii="Times New Roman" w:hAnsi="Times New Roman" w:cs="Times New Roman"/>
          <w:sz w:val="28"/>
          <w:szCs w:val="28"/>
        </w:rPr>
        <w:lastRenderedPageBreak/>
        <w:t>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716B62">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716B62" w:rsidRDefault="00716B62" w:rsidP="00716B62">
      <w:pPr>
        <w:rPr>
          <w:rFonts w:ascii="Times New Roman" w:hAnsi="Times New Roman" w:cs="Times New Roman"/>
          <w:sz w:val="28"/>
          <w:szCs w:val="28"/>
        </w:rPr>
      </w:pPr>
      <w:r>
        <w:rPr>
          <w:rFonts w:ascii="Times New Roman" w:hAnsi="Times New Roman" w:cs="Times New Roman"/>
          <w:sz w:val="28"/>
          <w:szCs w:val="28"/>
        </w:rPr>
        <w:t xml:space="preserve">          </w:t>
      </w:r>
    </w:p>
    <w:p w:rsidR="00716B62" w:rsidRDefault="00716B62" w:rsidP="00716B62">
      <w:pPr>
        <w:rPr>
          <w:rFonts w:ascii="Times New Roman" w:hAnsi="Times New Roman" w:cs="Times New Roman"/>
          <w:sz w:val="28"/>
          <w:szCs w:val="28"/>
        </w:rPr>
      </w:pPr>
    </w:p>
    <w:p w:rsidR="00716B62" w:rsidRDefault="00716B62" w:rsidP="00716B62">
      <w:pPr>
        <w:rPr>
          <w:rFonts w:ascii="Times New Roman" w:hAnsi="Times New Roman" w:cs="Times New Roman"/>
          <w:sz w:val="28"/>
          <w:szCs w:val="28"/>
        </w:rPr>
      </w:pPr>
    </w:p>
    <w:p w:rsidR="00716B62" w:rsidRDefault="00716B62" w:rsidP="00716B62">
      <w:pPr>
        <w:rPr>
          <w:rFonts w:ascii="Times New Roman" w:hAnsi="Times New Roman" w:cs="Times New Roman"/>
          <w:sz w:val="28"/>
          <w:szCs w:val="28"/>
        </w:rPr>
      </w:pPr>
    </w:p>
    <w:p w:rsidR="00716B62" w:rsidRDefault="00716B62" w:rsidP="00716B62">
      <w:pPr>
        <w:rPr>
          <w:rFonts w:ascii="Times New Roman" w:hAnsi="Times New Roman" w:cs="Times New Roman"/>
          <w:sz w:val="28"/>
          <w:szCs w:val="28"/>
        </w:rPr>
      </w:pPr>
    </w:p>
    <w:p w:rsidR="00716B62" w:rsidRPr="001905D1" w:rsidRDefault="00716B62" w:rsidP="00716B62">
      <w:pPr>
        <w:rPr>
          <w:rFonts w:ascii="Times New Roman" w:hAnsi="Times New Roman" w:cs="Times New Roman"/>
          <w:sz w:val="28"/>
          <w:szCs w:val="28"/>
        </w:rPr>
      </w:pPr>
      <w:r>
        <w:rPr>
          <w:rFonts w:ascii="Times New Roman" w:hAnsi="Times New Roman" w:cs="Times New Roman"/>
          <w:sz w:val="28"/>
          <w:szCs w:val="28"/>
        </w:rPr>
        <w:t xml:space="preserve">          </w:t>
      </w:r>
      <w:r w:rsidRPr="001905D1">
        <w:rPr>
          <w:rFonts w:ascii="Times New Roman" w:hAnsi="Times New Roman" w:cs="Times New Roman"/>
          <w:sz w:val="28"/>
          <w:szCs w:val="28"/>
        </w:rPr>
        <w:t xml:space="preserve">Глава Сериковского   </w:t>
      </w:r>
    </w:p>
    <w:p w:rsidR="00716B62" w:rsidRPr="001905D1" w:rsidRDefault="00716B62" w:rsidP="00716B62">
      <w:pPr>
        <w:ind w:firstLine="709"/>
        <w:jc w:val="both"/>
        <w:rPr>
          <w:rFonts w:ascii="Times New Roman" w:hAnsi="Times New Roman" w:cs="Times New Roman"/>
          <w:sz w:val="28"/>
          <w:szCs w:val="28"/>
        </w:rPr>
      </w:pPr>
      <w:r w:rsidRPr="001905D1">
        <w:rPr>
          <w:rFonts w:ascii="Times New Roman" w:hAnsi="Times New Roman" w:cs="Times New Roman"/>
          <w:sz w:val="28"/>
          <w:szCs w:val="28"/>
        </w:rPr>
        <w:t>сельского поселения                                А.Н. Матвиенко</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6F4B74" w:rsidP="00A637D4">
      <w:pPr>
        <w:ind w:left="5103"/>
        <w:jc w:val="both"/>
        <w:rPr>
          <w:rFonts w:ascii="Times New Roman" w:hAnsi="Times New Roman" w:cs="Times New Roman"/>
          <w:sz w:val="28"/>
          <w:szCs w:val="28"/>
        </w:rPr>
      </w:pPr>
      <w:r>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6F4B74">
        <w:rPr>
          <w:rFonts w:ascii="Times New Roman" w:hAnsi="Times New Roman" w:cs="Times New Roman"/>
          <w:sz w:val="28"/>
          <w:szCs w:val="28"/>
        </w:rPr>
        <w:t>20</w:t>
      </w:r>
      <w:r w:rsidRPr="00D53902">
        <w:rPr>
          <w:rFonts w:ascii="Times New Roman" w:hAnsi="Times New Roman" w:cs="Times New Roman"/>
          <w:sz w:val="28"/>
          <w:szCs w:val="28"/>
        </w:rPr>
        <w:t>»</w:t>
      </w:r>
      <w:r w:rsidR="006F4B74">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6F4B74">
        <w:rPr>
          <w:rFonts w:ascii="Times New Roman" w:hAnsi="Times New Roman" w:cs="Times New Roman"/>
          <w:sz w:val="28"/>
          <w:szCs w:val="28"/>
        </w:rPr>
        <w:t>15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w:t>
      </w:r>
      <w:r w:rsidRPr="006F4B74">
        <w:rPr>
          <w:i w:val="0"/>
          <w:sz w:val="28"/>
          <w:szCs w:val="28"/>
        </w:rPr>
        <w:t xml:space="preserve">территории </w:t>
      </w:r>
      <w:r w:rsidR="006F4B74" w:rsidRPr="006F4B74">
        <w:rPr>
          <w:i w:val="0"/>
          <w:sz w:val="28"/>
          <w:szCs w:val="28"/>
        </w:rPr>
        <w:t>Сериковского</w:t>
      </w:r>
      <w:r w:rsidRPr="006F4B74">
        <w:rPr>
          <w:i w:val="0"/>
          <w:sz w:val="28"/>
          <w:szCs w:val="28"/>
        </w:rPr>
        <w:t xml:space="preserve"> сельского</w:t>
      </w:r>
      <w:r w:rsidRPr="00D53902">
        <w:rPr>
          <w:i w:val="0"/>
          <w:sz w:val="28"/>
          <w:szCs w:val="28"/>
        </w:rPr>
        <w:t xml:space="preserve"> поселения Бутурлиновского муниципального района</w:t>
      </w:r>
      <w:r w:rsidR="006F4B74">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w:t>
      </w:r>
      <w:r w:rsidR="006F4B74">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6F4B74">
        <w:rPr>
          <w:sz w:val="28"/>
          <w:szCs w:val="28"/>
        </w:rPr>
        <w:t xml:space="preserve">администрацией </w:t>
      </w:r>
      <w:r w:rsidR="006F4B74" w:rsidRPr="006F4B74">
        <w:rPr>
          <w:sz w:val="28"/>
          <w:szCs w:val="28"/>
        </w:rPr>
        <w:t>Сериковского</w:t>
      </w:r>
      <w:r w:rsidRPr="006F4B74">
        <w:rPr>
          <w:sz w:val="28"/>
          <w:szCs w:val="28"/>
        </w:rPr>
        <w:t xml:space="preserve"> сельского</w:t>
      </w:r>
      <w:r>
        <w:rPr>
          <w:sz w:val="28"/>
          <w:szCs w:val="28"/>
        </w:rPr>
        <w:t xml:space="preserve">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6F4B74">
        <w:rPr>
          <w:sz w:val="28"/>
          <w:szCs w:val="28"/>
        </w:rPr>
        <w:t xml:space="preserve">территории </w:t>
      </w:r>
      <w:r w:rsidR="006F4B74" w:rsidRPr="006F4B74">
        <w:rPr>
          <w:sz w:val="28"/>
          <w:szCs w:val="28"/>
        </w:rPr>
        <w:t>Сериковского</w:t>
      </w:r>
      <w:r w:rsidRPr="006F4B74">
        <w:rPr>
          <w:sz w:val="28"/>
          <w:szCs w:val="28"/>
        </w:rPr>
        <w:t xml:space="preserve"> сельского</w:t>
      </w:r>
      <w:r>
        <w:rPr>
          <w:sz w:val="28"/>
          <w:szCs w:val="28"/>
        </w:rPr>
        <w:t xml:space="preserve"> </w:t>
      </w:r>
      <w:r>
        <w:rPr>
          <w:sz w:val="28"/>
          <w:szCs w:val="28"/>
        </w:rPr>
        <w:lastRenderedPageBreak/>
        <w:t>поселения Бутурлиновского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B81587" w:rsidRPr="006F4B74">
        <w:rPr>
          <w:sz w:val="28"/>
          <w:szCs w:val="28"/>
        </w:rPr>
        <w:t>Сериковского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B81587">
        <w:rPr>
          <w:rFonts w:ascii="Times New Roman" w:hAnsi="Times New Roman" w:cs="Times New Roman"/>
          <w:spacing w:val="7"/>
          <w:sz w:val="28"/>
          <w:szCs w:val="28"/>
        </w:rPr>
        <w:t xml:space="preserve">3.2. На официальном сайте Администрации </w:t>
      </w:r>
      <w:r w:rsidR="00B81587" w:rsidRPr="00B81587">
        <w:rPr>
          <w:rFonts w:ascii="Times New Roman" w:hAnsi="Times New Roman" w:cs="Times New Roman"/>
          <w:sz w:val="28"/>
          <w:szCs w:val="28"/>
        </w:rPr>
        <w:t>Сериковского сельского поселения</w:t>
      </w:r>
      <w:r w:rsidRPr="00B81587">
        <w:rPr>
          <w:rFonts w:ascii="Times New Roman" w:hAnsi="Times New Roman" w:cs="Times New Roman"/>
          <w:spacing w:val="7"/>
          <w:sz w:val="28"/>
          <w:szCs w:val="28"/>
        </w:rPr>
        <w:t xml:space="preserve"> (</w:t>
      </w:r>
      <w:r w:rsidR="00B81587" w:rsidRPr="00B81587">
        <w:rPr>
          <w:rFonts w:ascii="Times New Roman" w:hAnsi="Times New Roman" w:cs="Times New Roman"/>
          <w:spacing w:val="7"/>
          <w:sz w:val="28"/>
          <w:szCs w:val="28"/>
        </w:rPr>
        <w:t>https://serikovskoe-r20.gosweb.gosuslugi.ru/</w:t>
      </w:r>
      <w:r w:rsidRPr="00B81587">
        <w:rPr>
          <w:rFonts w:ascii="Times New Roman" w:hAnsi="Times New Roman" w:cs="Times New Roman"/>
          <w:spacing w:val="7"/>
          <w:sz w:val="28"/>
          <w:szCs w:val="28"/>
        </w:rPr>
        <w:t>)</w:t>
      </w:r>
      <w:r w:rsidRPr="00B81587">
        <w:rPr>
          <w:rFonts w:ascii="Times New Roman" w:hAnsi="Times New Roman" w:cs="Times New Roman"/>
          <w:b/>
          <w:spacing w:val="7"/>
          <w:sz w:val="28"/>
          <w:szCs w:val="28"/>
        </w:rPr>
        <w:t>*</w:t>
      </w:r>
      <w:r w:rsidRPr="00B81587">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сайте МФЦ</w:t>
      </w:r>
      <w:r w:rsidRPr="00966CF0">
        <w:rPr>
          <w:rFonts w:ascii="Times New Roman" w:hAnsi="Times New Roman"/>
          <w:spacing w:val="7"/>
          <w:sz w:val="28"/>
          <w:szCs w:val="28"/>
        </w:rPr>
        <w:t xml:space="preserve"> (</w:t>
      </w:r>
      <w:hyperlink r:id="rId9"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966CF0">
        <w:rPr>
          <w:rFonts w:ascii="Times New Roman" w:hAnsi="Times New Roman"/>
          <w:spacing w:val="7"/>
          <w:sz w:val="28"/>
          <w:szCs w:val="28"/>
        </w:rPr>
        <w:lastRenderedPageBreak/>
        <w:t>собственности по согласованию с указанными организациями, в том числе в 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B81587">
        <w:rPr>
          <w:sz w:val="28"/>
          <w:szCs w:val="28"/>
        </w:rPr>
        <w:t>Сериковского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966CF0">
        <w:rPr>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84E6E">
        <w:rPr>
          <w:sz w:val="28"/>
          <w:szCs w:val="28"/>
        </w:rPr>
        <w:t xml:space="preserve"> </w:t>
      </w:r>
      <w:r w:rsidRPr="00966CF0">
        <w:rPr>
          <w:sz w:val="28"/>
          <w:szCs w:val="28"/>
        </w:rPr>
        <w:t>предоставлении муниципальных услуг, утвержденным решением Совета народных депутатов</w:t>
      </w:r>
      <w:r w:rsidR="00584E6E" w:rsidRPr="00584E6E">
        <w:rPr>
          <w:sz w:val="28"/>
          <w:szCs w:val="28"/>
        </w:rPr>
        <w:t xml:space="preserve"> </w:t>
      </w:r>
      <w:r w:rsidR="00584E6E">
        <w:rPr>
          <w:sz w:val="28"/>
          <w:szCs w:val="28"/>
        </w:rPr>
        <w:t xml:space="preserve">Сериковского </w:t>
      </w:r>
      <w:r>
        <w:rPr>
          <w:sz w:val="28"/>
          <w:szCs w:val="28"/>
        </w:rPr>
        <w:t>сельского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lastRenderedPageBreak/>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966CF0">
        <w:rPr>
          <w:sz w:val="28"/>
          <w:szCs w:val="28"/>
        </w:rPr>
        <w:lastRenderedPageBreak/>
        <w:t xml:space="preserve">предоставлению муниципальных услуг» раздела «Муниципальные услуги» по адресу </w:t>
      </w:r>
      <w:r w:rsidR="002F7387" w:rsidRPr="002F7387">
        <w:rPr>
          <w:sz w:val="28"/>
          <w:szCs w:val="28"/>
        </w:rPr>
        <w:t>https://serikovskoe-r20.gosweb.gosuslugi.ru/</w:t>
      </w:r>
      <w:r w:rsidRPr="00966CF0">
        <w:rPr>
          <w:sz w:val="28"/>
          <w:szCs w:val="28"/>
        </w:rPr>
        <w:t>.</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w:t>
      </w:r>
      <w:r w:rsidRPr="00966CF0">
        <w:rPr>
          <w:rFonts w:ascii="Times New Roman" w:eastAsiaTheme="minorHAnsi" w:hAnsi="Times New Roman"/>
          <w:sz w:val="28"/>
          <w:szCs w:val="28"/>
          <w:lang w:eastAsia="en-US"/>
        </w:rPr>
        <w:lastRenderedPageBreak/>
        <w:t>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w:t>
      </w:r>
      <w:r w:rsidRPr="00966CF0">
        <w:rPr>
          <w:rFonts w:ascii="Times New Roman" w:eastAsiaTheme="minorHAnsi" w:hAnsi="Times New Roman"/>
          <w:sz w:val="28"/>
          <w:szCs w:val="28"/>
        </w:rPr>
        <w:lastRenderedPageBreak/>
        <w:t xml:space="preserve">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7387">
        <w:rPr>
          <w:rFonts w:ascii="Times New Roman" w:eastAsiaTheme="minorHAnsi" w:hAnsi="Times New Roman"/>
          <w:sz w:val="28"/>
          <w:szCs w:val="28"/>
        </w:rPr>
        <w:t xml:space="preserve"> </w:t>
      </w:r>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966CF0">
        <w:rPr>
          <w:rFonts w:ascii="Times New Roman" w:eastAsiaTheme="minorHAnsi" w:hAnsi="Times New Roman"/>
          <w:sz w:val="28"/>
          <w:szCs w:val="28"/>
        </w:rPr>
        <w:lastRenderedPageBreak/>
        <w:t xml:space="preserve">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w:t>
      </w:r>
      <w:r w:rsidRPr="00966CF0">
        <w:rPr>
          <w:sz w:val="28"/>
          <w:szCs w:val="28"/>
        </w:rPr>
        <w:lastRenderedPageBreak/>
        <w:t>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w:t>
      </w:r>
      <w:r w:rsidRPr="00966CF0">
        <w:rPr>
          <w:i w:val="0"/>
          <w:sz w:val="28"/>
          <w:szCs w:val="28"/>
        </w:rPr>
        <w:lastRenderedPageBreak/>
        <w:t>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66CF0">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966CF0">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9A6FD7">
        <w:rPr>
          <w:rFonts w:ascii="Times New Roman" w:hAnsi="Times New Roman"/>
          <w:sz w:val="28"/>
          <w:szCs w:val="28"/>
        </w:rPr>
        <w:t xml:space="preserve"> </w:t>
      </w:r>
      <w:r w:rsidRPr="00966CF0">
        <w:rPr>
          <w:rFonts w:ascii="Times New Roman" w:hAnsi="Times New Roman"/>
          <w:sz w:val="28"/>
          <w:szCs w:val="28"/>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w:t>
      </w:r>
      <w:r w:rsidRPr="00966CF0">
        <w:rPr>
          <w:rFonts w:ascii="Times New Roman" w:hAnsi="Times New Roman"/>
          <w:sz w:val="28"/>
          <w:szCs w:val="28"/>
        </w:rPr>
        <w:lastRenderedPageBreak/>
        <w:t>простой электронной подписи при обращении за получением</w:t>
      </w:r>
      <w:r w:rsidR="002F7387">
        <w:rPr>
          <w:rFonts w:ascii="Times New Roman" w:hAnsi="Times New Roman"/>
          <w:sz w:val="28"/>
          <w:szCs w:val="28"/>
        </w:rPr>
        <w:t xml:space="preserve"> </w:t>
      </w:r>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966CF0">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lastRenderedPageBreak/>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lastRenderedPageBreak/>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Документы, полученные в результате межведомственного взаимодействия, </w:t>
      </w:r>
      <w:r w:rsidRPr="00966CF0">
        <w:rPr>
          <w:rFonts w:ascii="Times New Roman" w:hAnsi="Times New Roman"/>
          <w:sz w:val="28"/>
          <w:szCs w:val="28"/>
        </w:rPr>
        <w:lastRenderedPageBreak/>
        <w:t>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22411F">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C8407B">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C8407B">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C8407B">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C8407B">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C8407B">
        <w:rPr>
          <w:rFonts w:ascii="Times New Roman" w:eastAsiaTheme="minorHAnsi" w:hAnsi="Times New Roman"/>
          <w:sz w:val="28"/>
          <w:szCs w:val="28"/>
          <w:lang w:eastAsia="en-US"/>
        </w:rPr>
        <w:t>Сериковского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874F58">
        <w:rPr>
          <w:i w:val="0"/>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74F58">
        <w:rPr>
          <w:rFonts w:eastAsiaTheme="minorHAnsi"/>
          <w:sz w:val="28"/>
          <w:szCs w:val="28"/>
        </w:rPr>
        <w:t>Сериковского</w:t>
      </w:r>
      <w:r w:rsidR="00874F58">
        <w:rPr>
          <w:sz w:val="28"/>
          <w:szCs w:val="28"/>
        </w:rPr>
        <w:t xml:space="preserve"> </w:t>
      </w:r>
      <w:r w:rsidRPr="00966CF0">
        <w:rPr>
          <w:sz w:val="28"/>
          <w:szCs w:val="28"/>
        </w:rPr>
        <w:lastRenderedPageBreak/>
        <w:t xml:space="preserve">сельского поселения </w:t>
      </w:r>
      <w:r w:rsidR="00874F58">
        <w:rPr>
          <w:sz w:val="28"/>
          <w:szCs w:val="28"/>
        </w:rPr>
        <w:t>Бутурлиновского</w:t>
      </w:r>
      <w:r w:rsidRPr="00966CF0">
        <w:rPr>
          <w:sz w:val="28"/>
          <w:szCs w:val="28"/>
        </w:rPr>
        <w:t xml:space="preserve"> муниципального района (городского округа) 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273A">
        <w:rPr>
          <w:sz w:val="28"/>
          <w:szCs w:val="28"/>
        </w:rPr>
        <w:t>Сериковского</w:t>
      </w:r>
      <w:r w:rsidRPr="00966CF0">
        <w:rPr>
          <w:sz w:val="28"/>
          <w:szCs w:val="28"/>
        </w:rPr>
        <w:t xml:space="preserve"> </w:t>
      </w:r>
      <w:r w:rsidR="00204190">
        <w:rPr>
          <w:rFonts w:eastAsiaTheme="minorHAnsi"/>
          <w:sz w:val="28"/>
          <w:szCs w:val="28"/>
        </w:rPr>
        <w:t>сельского 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w:t>
      </w:r>
      <w:r w:rsidRPr="006845DE">
        <w:rPr>
          <w:rFonts w:ascii="Times New Roman" w:hAnsi="Times New Roman" w:cs="Times New Roman"/>
          <w:sz w:val="28"/>
          <w:szCs w:val="28"/>
        </w:rPr>
        <w:t xml:space="preserve">Администрации главе </w:t>
      </w:r>
      <w:r w:rsidR="006845DE" w:rsidRPr="006845DE">
        <w:rPr>
          <w:rFonts w:ascii="Times New Roman" w:hAnsi="Times New Roman" w:cs="Times New Roman"/>
          <w:sz w:val="28"/>
          <w:szCs w:val="28"/>
        </w:rPr>
        <w:t>Сериковского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6845DE">
        <w:rPr>
          <w:rFonts w:ascii="Times New Roman" w:hAnsi="Times New Roman" w:cs="Times New Roman"/>
          <w:sz w:val="28"/>
          <w:szCs w:val="28"/>
        </w:rPr>
        <w:t xml:space="preserve">Глава </w:t>
      </w:r>
      <w:r w:rsidR="006845DE" w:rsidRPr="006845DE">
        <w:rPr>
          <w:rFonts w:ascii="Times New Roman" w:hAnsi="Times New Roman" w:cs="Times New Roman"/>
          <w:sz w:val="28"/>
          <w:szCs w:val="28"/>
        </w:rPr>
        <w:t>Сериковского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w:t>
      </w:r>
      <w:r w:rsidRPr="00966CF0">
        <w:rPr>
          <w:rFonts w:ascii="Times New Roman" w:hAnsi="Times New Roman"/>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29"/>
          <w:headerReference w:type="default" r:id="rId30"/>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bookmarkStart w:id="10" w:name="_GoBack"/>
      <w:bookmarkEnd w:id="10"/>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E6" w:rsidRDefault="000F43E6">
      <w:r>
        <w:separator/>
      </w:r>
    </w:p>
  </w:endnote>
  <w:endnote w:type="continuationSeparator" w:id="1">
    <w:p w:rsidR="000F43E6" w:rsidRDefault="000F4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E6" w:rsidRDefault="000F43E6">
      <w:r>
        <w:separator/>
      </w:r>
    </w:p>
  </w:footnote>
  <w:footnote w:type="continuationSeparator" w:id="1">
    <w:p w:rsidR="000F43E6" w:rsidRDefault="000F4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75" w:rsidRDefault="004036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75" w:rsidRDefault="004036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7328"/>
    <w:rsid w:val="00095E41"/>
    <w:rsid w:val="000B33C8"/>
    <w:rsid w:val="000B6E0C"/>
    <w:rsid w:val="000F43E6"/>
    <w:rsid w:val="001130BE"/>
    <w:rsid w:val="00116244"/>
    <w:rsid w:val="001479D1"/>
    <w:rsid w:val="0015599A"/>
    <w:rsid w:val="0015693F"/>
    <w:rsid w:val="001663CD"/>
    <w:rsid w:val="00174FCC"/>
    <w:rsid w:val="00195D71"/>
    <w:rsid w:val="001B199D"/>
    <w:rsid w:val="001C0B28"/>
    <w:rsid w:val="00204190"/>
    <w:rsid w:val="00222E05"/>
    <w:rsid w:val="0022411F"/>
    <w:rsid w:val="002339BA"/>
    <w:rsid w:val="00255154"/>
    <w:rsid w:val="00262D01"/>
    <w:rsid w:val="00297F84"/>
    <w:rsid w:val="002A3AA5"/>
    <w:rsid w:val="002B1B14"/>
    <w:rsid w:val="002B24E5"/>
    <w:rsid w:val="002F7387"/>
    <w:rsid w:val="003316CB"/>
    <w:rsid w:val="003464AD"/>
    <w:rsid w:val="0034669C"/>
    <w:rsid w:val="00361FBA"/>
    <w:rsid w:val="0038330F"/>
    <w:rsid w:val="00385D4C"/>
    <w:rsid w:val="00386C9D"/>
    <w:rsid w:val="00403675"/>
    <w:rsid w:val="00450442"/>
    <w:rsid w:val="004773E4"/>
    <w:rsid w:val="00495257"/>
    <w:rsid w:val="004A0254"/>
    <w:rsid w:val="004A6F42"/>
    <w:rsid w:val="004C78BB"/>
    <w:rsid w:val="00535469"/>
    <w:rsid w:val="00552CD6"/>
    <w:rsid w:val="00584E6E"/>
    <w:rsid w:val="00586716"/>
    <w:rsid w:val="00591BF2"/>
    <w:rsid w:val="005F3D57"/>
    <w:rsid w:val="005F7140"/>
    <w:rsid w:val="00626582"/>
    <w:rsid w:val="00632D96"/>
    <w:rsid w:val="00657504"/>
    <w:rsid w:val="006845DE"/>
    <w:rsid w:val="00694136"/>
    <w:rsid w:val="006F4B74"/>
    <w:rsid w:val="006F74E2"/>
    <w:rsid w:val="0071099C"/>
    <w:rsid w:val="00716B62"/>
    <w:rsid w:val="007263DB"/>
    <w:rsid w:val="007319DC"/>
    <w:rsid w:val="00745366"/>
    <w:rsid w:val="00753AB4"/>
    <w:rsid w:val="00793FFF"/>
    <w:rsid w:val="00794D5E"/>
    <w:rsid w:val="007D679F"/>
    <w:rsid w:val="00832B0A"/>
    <w:rsid w:val="00842BA3"/>
    <w:rsid w:val="00853924"/>
    <w:rsid w:val="00873FC1"/>
    <w:rsid w:val="00874F58"/>
    <w:rsid w:val="008862F8"/>
    <w:rsid w:val="008906B4"/>
    <w:rsid w:val="008B5C54"/>
    <w:rsid w:val="008E02E8"/>
    <w:rsid w:val="008E1AB9"/>
    <w:rsid w:val="0093593A"/>
    <w:rsid w:val="00941625"/>
    <w:rsid w:val="00992FF1"/>
    <w:rsid w:val="00996F25"/>
    <w:rsid w:val="009A1C8D"/>
    <w:rsid w:val="009A6FD7"/>
    <w:rsid w:val="009E56BF"/>
    <w:rsid w:val="009F098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81587"/>
    <w:rsid w:val="00BA3818"/>
    <w:rsid w:val="00BB033B"/>
    <w:rsid w:val="00BC6424"/>
    <w:rsid w:val="00BE25C0"/>
    <w:rsid w:val="00C1088F"/>
    <w:rsid w:val="00C2273A"/>
    <w:rsid w:val="00C431C0"/>
    <w:rsid w:val="00C51BEF"/>
    <w:rsid w:val="00C727DE"/>
    <w:rsid w:val="00C77DB0"/>
    <w:rsid w:val="00C80C2B"/>
    <w:rsid w:val="00C82AAA"/>
    <w:rsid w:val="00C8407B"/>
    <w:rsid w:val="00C87BC2"/>
    <w:rsid w:val="00CA3194"/>
    <w:rsid w:val="00CB4B49"/>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7049"/>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EE1D-9EDE-400A-A75B-F967FA51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17090</Words>
  <Characters>97417</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Общие положения</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16</cp:revision>
  <dcterms:created xsi:type="dcterms:W3CDTF">2024-03-22T11:29:00Z</dcterms:created>
  <dcterms:modified xsi:type="dcterms:W3CDTF">2024-03-27T13:19:00Z</dcterms:modified>
</cp:coreProperties>
</file>