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1F7" w:rsidRPr="00F56900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C303C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5D8F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FF69B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2F46F5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F69B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7C303C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="00BE01F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2F46F5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07</w:t>
      </w:r>
      <w:r w:rsidR="00BE01F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E01F7" w:rsidRPr="00F56900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r w:rsidR="00B06717" w:rsidRPr="00F56900">
        <w:rPr>
          <w:rFonts w:ascii="Times New Roman" w:hAnsi="Times New Roman" w:cs="Times New Roman"/>
          <w:b w:val="0"/>
          <w:bCs w:val="0"/>
          <w:sz w:val="24"/>
          <w:szCs w:val="24"/>
        </w:rPr>
        <w:t>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</w:t>
      </w:r>
      <w:r w:rsidR="00CB528A">
        <w:rPr>
          <w:rStyle w:val="a3"/>
          <w:color w:val="000000"/>
          <w:sz w:val="28"/>
          <w:szCs w:val="28"/>
        </w:rPr>
        <w:t>30.07.</w:t>
      </w:r>
      <w:r w:rsidR="00E14335">
        <w:rPr>
          <w:rStyle w:val="a3"/>
          <w:color w:val="000000"/>
          <w:sz w:val="28"/>
          <w:szCs w:val="28"/>
        </w:rPr>
        <w:t>201</w:t>
      </w:r>
      <w:r w:rsidR="00CB528A">
        <w:rPr>
          <w:rStyle w:val="a3"/>
          <w:color w:val="000000"/>
          <w:sz w:val="28"/>
          <w:szCs w:val="28"/>
        </w:rPr>
        <w:t>8</w:t>
      </w:r>
      <w:r w:rsidRPr="00EA30DA">
        <w:rPr>
          <w:rStyle w:val="a3"/>
          <w:color w:val="000000"/>
          <w:sz w:val="28"/>
          <w:szCs w:val="28"/>
        </w:rPr>
        <w:t xml:space="preserve"> г. № </w:t>
      </w:r>
      <w:r w:rsidR="00CB528A">
        <w:rPr>
          <w:rStyle w:val="a3"/>
          <w:color w:val="000000"/>
          <w:sz w:val="28"/>
          <w:szCs w:val="28"/>
        </w:rPr>
        <w:t>21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B06717" w:rsidRPr="00EA30DA">
        <w:rPr>
          <w:b/>
          <w:sz w:val="28"/>
          <w:szCs w:val="28"/>
        </w:rPr>
        <w:t>Развитие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</w:t>
      </w:r>
      <w:r w:rsidRPr="00CB528A">
        <w:rPr>
          <w:sz w:val="28"/>
          <w:szCs w:val="28"/>
        </w:rPr>
        <w:t xml:space="preserve">поселения  </w:t>
      </w:r>
      <w:r w:rsidR="00CB528A" w:rsidRPr="00CB528A">
        <w:rPr>
          <w:rStyle w:val="a3"/>
          <w:b w:val="0"/>
          <w:color w:val="000000"/>
          <w:sz w:val="28"/>
          <w:szCs w:val="28"/>
        </w:rPr>
        <w:t>от 30.07.2018 г. № 21</w:t>
      </w:r>
      <w:r w:rsidR="00CB528A" w:rsidRPr="00CB528A">
        <w:rPr>
          <w:rStyle w:val="a3"/>
          <w:color w:val="000000"/>
          <w:sz w:val="28"/>
          <w:szCs w:val="28"/>
        </w:rPr>
        <w:t xml:space="preserve"> </w:t>
      </w:r>
      <w:r w:rsidRPr="00CB528A">
        <w:rPr>
          <w:sz w:val="28"/>
          <w:szCs w:val="28"/>
        </w:rPr>
        <w:t>«</w:t>
      </w:r>
      <w:r w:rsidR="00B06717" w:rsidRPr="00CB528A">
        <w:rPr>
          <w:sz w:val="28"/>
          <w:szCs w:val="28"/>
        </w:rPr>
        <w:t>Развитие</w:t>
      </w:r>
      <w:r w:rsidR="00B06717" w:rsidRPr="00EA30DA">
        <w:rPr>
          <w:sz w:val="28"/>
          <w:szCs w:val="28"/>
        </w:rPr>
        <w:t xml:space="preserve"> сельского поселения и социальная поддержка граждан Сериковского сельского поселения Бутурлиновского муниципального района Воронежской области</w:t>
      </w:r>
      <w:r w:rsidR="005A52F9" w:rsidRPr="00EA30DA">
        <w:rPr>
          <w:sz w:val="28"/>
          <w:szCs w:val="28"/>
        </w:rPr>
        <w:t>»</w:t>
      </w:r>
      <w:r w:rsidR="00B06717" w:rsidRPr="00EA30DA">
        <w:rPr>
          <w:sz w:val="28"/>
          <w:szCs w:val="28"/>
        </w:rPr>
        <w:t>:</w:t>
      </w:r>
    </w:p>
    <w:p w:rsidR="0046074B" w:rsidRDefault="00082628" w:rsidP="0046074B">
      <w:pPr>
        <w:pStyle w:val="a8"/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B06717" w:rsidRPr="00EA30DA">
        <w:rPr>
          <w:sz w:val="28"/>
          <w:szCs w:val="28"/>
        </w:rPr>
        <w:t>одержание муниципальной программы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B06717" w:rsidRPr="00EA30DA">
        <w:rPr>
          <w:sz w:val="28"/>
          <w:szCs w:val="28"/>
        </w:rPr>
        <w:t>«Развитие сельского поселения и социальная поддержка граждан Сериковского</w:t>
      </w:r>
      <w:r w:rsidR="00B06717" w:rsidRPr="00EA30DA">
        <w:rPr>
          <w:bCs/>
          <w:sz w:val="28"/>
          <w:szCs w:val="28"/>
        </w:rPr>
        <w:t xml:space="preserve"> сельского поселения Бутурлиновского муниципального района Воронежской </w:t>
      </w:r>
      <w:r w:rsidR="00B06717" w:rsidRPr="00EA30DA">
        <w:rPr>
          <w:bCs/>
          <w:sz w:val="28"/>
          <w:szCs w:val="28"/>
        </w:rPr>
        <w:lastRenderedPageBreak/>
        <w:t>области</w:t>
      </w:r>
      <w:r w:rsidR="00B06717" w:rsidRPr="00EA30DA">
        <w:rPr>
          <w:sz w:val="28"/>
          <w:szCs w:val="28"/>
        </w:rPr>
        <w:t xml:space="preserve">» </w:t>
      </w:r>
      <w:r>
        <w:rPr>
          <w:sz w:val="28"/>
          <w:szCs w:val="28"/>
        </w:rPr>
        <w:t>внести изменения в пункт 6</w:t>
      </w:r>
      <w:r w:rsidRPr="0008262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муниципальной программы</w:t>
      </w:r>
      <w:r w:rsidR="00443F11" w:rsidRPr="00EA30DA">
        <w:rPr>
          <w:sz w:val="28"/>
          <w:szCs w:val="28"/>
        </w:rPr>
        <w:t>:</w:t>
      </w:r>
    </w:p>
    <w:p w:rsidR="00374033" w:rsidRDefault="00374033" w:rsidP="00443F11">
      <w:pPr>
        <w:jc w:val="center"/>
        <w:rPr>
          <w:sz w:val="28"/>
          <w:szCs w:val="28"/>
        </w:rPr>
      </w:pPr>
    </w:p>
    <w:p w:rsidR="00443F11" w:rsidRDefault="00082628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443F11">
        <w:rPr>
          <w:sz w:val="28"/>
          <w:szCs w:val="28"/>
        </w:rPr>
        <w:t>. Подпрограммы муниципальной программы.</w:t>
      </w:r>
    </w:p>
    <w:p w:rsid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Подпрограмма </w:t>
      </w:r>
      <w:r w:rsidRPr="00443F11">
        <w:rPr>
          <w:sz w:val="28"/>
          <w:szCs w:val="28"/>
        </w:rPr>
        <w:t>«</w:t>
      </w:r>
      <w:r w:rsidRPr="00443F11">
        <w:rPr>
          <w:bCs/>
          <w:iCs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43F11">
        <w:rPr>
          <w:sz w:val="28"/>
          <w:szCs w:val="28"/>
        </w:rPr>
        <w:t>Подпрограмма «</w:t>
      </w:r>
      <w:r w:rsidRPr="00443F11">
        <w:rPr>
          <w:rFonts w:eastAsia="Calibri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 w:rsidRPr="00443F11">
        <w:rPr>
          <w:sz w:val="28"/>
          <w:szCs w:val="28"/>
        </w:rPr>
        <w:t>6.3. Подпрограмма «</w:t>
      </w:r>
      <w:r w:rsidRPr="00443F11">
        <w:rPr>
          <w:bCs/>
          <w:iCs/>
          <w:color w:val="000000"/>
          <w:sz w:val="28"/>
          <w:szCs w:val="28"/>
        </w:rPr>
        <w:t>Развитие жилищно-коммунального хозяйства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Pr="00443F11" w:rsidRDefault="00443F11" w:rsidP="00443F1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Подпрограмма </w:t>
      </w:r>
      <w:r w:rsidRPr="00443F11">
        <w:rPr>
          <w:sz w:val="28"/>
          <w:szCs w:val="28"/>
        </w:rPr>
        <w:t>«</w:t>
      </w:r>
      <w:r w:rsidRPr="00443F11">
        <w:rPr>
          <w:color w:val="000000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 w:rsidRPr="00443F11">
        <w:rPr>
          <w:sz w:val="28"/>
          <w:szCs w:val="28"/>
        </w:rPr>
        <w:t>».</w:t>
      </w:r>
    </w:p>
    <w:p w:rsidR="00443F11" w:rsidRDefault="00443F11" w:rsidP="00443F11">
      <w:pPr>
        <w:jc w:val="both"/>
        <w:rPr>
          <w:sz w:val="28"/>
          <w:szCs w:val="28"/>
        </w:rPr>
      </w:pPr>
      <w:r>
        <w:rPr>
          <w:sz w:val="28"/>
          <w:szCs w:val="28"/>
        </w:rPr>
        <w:t>6.5. Подпрограмма «Социальная политика Сериковского сельского поселения».</w:t>
      </w:r>
      <w:r w:rsidR="00082628">
        <w:rPr>
          <w:sz w:val="28"/>
          <w:szCs w:val="28"/>
        </w:rPr>
        <w:t>»</w:t>
      </w:r>
    </w:p>
    <w:p w:rsidR="000A4DD0" w:rsidRPr="00EA30DA" w:rsidRDefault="00082628" w:rsidP="0046074B">
      <w:pPr>
        <w:pStyle w:val="ad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1. Паспорт</w:t>
      </w:r>
      <w:r w:rsidR="000A4DD0" w:rsidRPr="00EA30DA">
        <w:rPr>
          <w:rFonts w:ascii="Times New Roman" w:hAnsi="Times New Roman"/>
          <w:sz w:val="28"/>
          <w:szCs w:val="28"/>
        </w:rPr>
        <w:t xml:space="preserve"> муниципальной </w:t>
      </w:r>
      <w:r w:rsidR="00F846AC" w:rsidRPr="00EA30DA">
        <w:rPr>
          <w:rFonts w:ascii="Times New Roman" w:hAnsi="Times New Roman"/>
          <w:sz w:val="28"/>
          <w:szCs w:val="28"/>
        </w:rPr>
        <w:t xml:space="preserve">программы </w:t>
      </w:r>
      <w:r w:rsidR="000A4DD0" w:rsidRPr="00EA30DA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«Развитие сельского поселения и социальная поддержка  граждан Сериковского сельского поселения  Бутурлиновского  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внести изменения</w:t>
      </w:r>
      <w:r w:rsidR="000A4DD0" w:rsidRPr="00EA30DA">
        <w:rPr>
          <w:rFonts w:ascii="Times New Roman" w:hAnsi="Times New Roman"/>
          <w:sz w:val="28"/>
          <w:szCs w:val="28"/>
        </w:rPr>
        <w:t>:</w:t>
      </w:r>
    </w:p>
    <w:p w:rsidR="000A4DD0" w:rsidRDefault="00443F11" w:rsidP="0046074B">
      <w:pPr>
        <w:pStyle w:val="ad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С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t>троку «Подпрограммы муни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ципальной програм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softHyphen/>
        <w:t>мы»</w:t>
      </w:r>
      <w:r w:rsidR="00A938D6" w:rsidRPr="00F13F9A">
        <w:rPr>
          <w:rFonts w:ascii="Times New Roman" w:hAnsi="Times New Roman"/>
          <w:color w:val="000000" w:themeColor="text1"/>
          <w:sz w:val="28"/>
          <w:szCs w:val="28"/>
        </w:rPr>
        <w:t xml:space="preserve"> раздела 1</w:t>
      </w:r>
      <w:r w:rsidR="000A4DD0" w:rsidRPr="00F13F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115" w:type="dxa"/>
        <w:tblLayout w:type="fixed"/>
        <w:tblLook w:val="0000"/>
      </w:tblPr>
      <w:tblGrid>
        <w:gridCol w:w="2910"/>
        <w:gridCol w:w="7174"/>
      </w:tblGrid>
      <w:tr w:rsidR="00443F11" w:rsidTr="00443F11">
        <w:trPr>
          <w:trHeight w:val="389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F11" w:rsidRDefault="00443F11" w:rsidP="00443F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</w:t>
            </w:r>
            <w:r>
              <w:rPr>
                <w:sz w:val="28"/>
                <w:szCs w:val="28"/>
              </w:rPr>
              <w:softHyphen/>
              <w:t>ципальной програм</w:t>
            </w:r>
            <w:r>
              <w:rPr>
                <w:sz w:val="28"/>
                <w:szCs w:val="28"/>
              </w:rPr>
              <w:softHyphen/>
              <w:t xml:space="preserve">мы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F8" w:rsidRDefault="003F06F8" w:rsidP="003F06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Подпрограмма</w:t>
            </w:r>
            <w:r w:rsidRPr="00443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bCs/>
                <w:iCs/>
                <w:sz w:val="28"/>
                <w:szCs w:val="28"/>
              </w:rPr>
              <w:t>Обеспечение первичных мер пожарной безопасности на территирии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</w:t>
            </w:r>
            <w:r w:rsidRPr="00443F11">
              <w:rPr>
                <w:sz w:val="28"/>
                <w:szCs w:val="28"/>
              </w:rPr>
              <w:t>«</w:t>
            </w:r>
            <w:r w:rsidRPr="00443F11">
              <w:rPr>
                <w:color w:val="000000"/>
                <w:sz w:val="28"/>
                <w:szCs w:val="28"/>
              </w:rPr>
              <w:t>Санитарно-эпидемиологическое благополучие населения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bCs/>
                <w:iCs/>
                <w:color w:val="000000"/>
                <w:sz w:val="28"/>
                <w:szCs w:val="28"/>
              </w:rPr>
              <w:t>Развитие жилищно-коммунального хозяйства Сериковского сельского поселения</w:t>
            </w:r>
            <w:r w:rsidRPr="00443F11">
              <w:rPr>
                <w:sz w:val="28"/>
                <w:szCs w:val="28"/>
              </w:rPr>
              <w:t>».</w:t>
            </w:r>
          </w:p>
          <w:p w:rsidR="003F06F8" w:rsidRDefault="003F06F8" w:rsidP="003F06F8">
            <w:pPr>
              <w:snapToGrid w:val="0"/>
              <w:ind w:firstLin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Подпрограмма «Социальная политика Сериковского сельского поселения».</w:t>
            </w:r>
          </w:p>
          <w:p w:rsidR="00443F11" w:rsidRDefault="003F06F8" w:rsidP="003F06F8">
            <w:pPr>
              <w:snapToGrid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43F11">
              <w:rPr>
                <w:sz w:val="28"/>
                <w:szCs w:val="28"/>
              </w:rPr>
              <w:t>Подпрограмма «</w:t>
            </w:r>
            <w:r w:rsidRPr="00443F11">
              <w:rPr>
                <w:rFonts w:eastAsia="Calibri"/>
                <w:sz w:val="28"/>
                <w:szCs w:val="28"/>
                <w:lang w:eastAsia="ru-RU"/>
              </w:rPr>
              <w:t>Развитие национальной экономики Сериковского сельского поселения».</w:t>
            </w:r>
          </w:p>
        </w:tc>
      </w:tr>
    </w:tbl>
    <w:p w:rsidR="000A4DD0" w:rsidRPr="001303B3" w:rsidRDefault="000A4DD0" w:rsidP="0046074B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б) Строку «Объемы и источники финансирования  му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>ниципальной про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граммы» </w:t>
      </w:r>
      <w:r w:rsidR="00980388" w:rsidRPr="001303B3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84" w:type="dxa"/>
        <w:tblInd w:w="-115" w:type="dxa"/>
        <w:tblLayout w:type="fixed"/>
        <w:tblLook w:val="0000"/>
      </w:tblPr>
      <w:tblGrid>
        <w:gridCol w:w="2910"/>
        <w:gridCol w:w="7174"/>
      </w:tblGrid>
      <w:tr w:rsidR="00082628" w:rsidTr="00082628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28" w:rsidRDefault="00082628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8" w:rsidRPr="001303B3" w:rsidRDefault="00082628" w:rsidP="00082628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программы осуществляется за счет средств бюджета Сериковского сельского поселения  в 2018-2024 г.г. на сумму   </w:t>
            </w:r>
            <w:r w:rsidR="007A73EB">
              <w:rPr>
                <w:color w:val="000000" w:themeColor="text1"/>
                <w:sz w:val="28"/>
                <w:szCs w:val="28"/>
              </w:rPr>
              <w:t>8116,2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F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A3E72">
              <w:rPr>
                <w:rFonts w:ascii="Times New Roman" w:hAnsi="Times New Roman"/>
                <w:sz w:val="28"/>
                <w:szCs w:val="28"/>
              </w:rPr>
              <w:t>94,3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952,2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1021,9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6519E">
              <w:rPr>
                <w:rFonts w:ascii="Times New Roman" w:hAnsi="Times New Roman"/>
                <w:sz w:val="28"/>
                <w:szCs w:val="28"/>
              </w:rPr>
              <w:t>1</w:t>
            </w:r>
            <w:r w:rsidR="00FA3E72">
              <w:rPr>
                <w:rFonts w:ascii="Times New Roman" w:hAnsi="Times New Roman"/>
                <w:sz w:val="28"/>
                <w:szCs w:val="28"/>
              </w:rPr>
              <w:t>589,1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985,1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1514,0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A73EB" w:rsidRPr="009B3FCC" w:rsidRDefault="007A73EB" w:rsidP="007A73EB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1059,6</w:t>
            </w:r>
            <w:r w:rsidRPr="009B3F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82628" w:rsidRDefault="00082628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956763" w:rsidRPr="001303B3" w:rsidRDefault="00956763" w:rsidP="0046074B">
      <w:pPr>
        <w:pStyle w:val="ad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74B" w:rsidRPr="00082628" w:rsidRDefault="0046074B" w:rsidP="00082628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28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BF75C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80388" w:rsidRPr="00082628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 w:rsidR="00BF75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38D6" w:rsidRPr="000826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80388" w:rsidRPr="00082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«Обоснования выделения подпрограмм и обобщенная характеристика основных мероприятий» </w:t>
      </w:r>
      <w:r w:rsidRPr="0008262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программы</w:t>
      </w:r>
      <w:r w:rsidR="00077707" w:rsidRPr="000826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D450E" w:rsidRPr="0008262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8D450E" w:rsidRPr="001303B3" w:rsidRDefault="008D450E" w:rsidP="008D450E">
      <w:pPr>
        <w:pStyle w:val="Report"/>
        <w:spacing w:line="100" w:lineRule="atLeast"/>
        <w:ind w:firstLine="540"/>
        <w:jc w:val="center"/>
        <w:rPr>
          <w:bCs/>
          <w:color w:val="000000" w:themeColor="text1"/>
          <w:sz w:val="28"/>
          <w:szCs w:val="28"/>
        </w:rPr>
      </w:pPr>
      <w:r w:rsidRPr="001303B3">
        <w:rPr>
          <w:bCs/>
          <w:color w:val="000000" w:themeColor="text1"/>
          <w:sz w:val="28"/>
          <w:szCs w:val="28"/>
        </w:rPr>
        <w:t>«4. Обоснования выделения подпрограмм и обобщенная характеристика основных мероприятий.</w:t>
      </w:r>
    </w:p>
    <w:p w:rsidR="008D450E" w:rsidRPr="001303B3" w:rsidRDefault="008D450E" w:rsidP="008D450E">
      <w:pPr>
        <w:pStyle w:val="Report"/>
        <w:spacing w:line="100" w:lineRule="atLeast"/>
        <w:ind w:firstLine="54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Исходя из вышеизложенных целей и задач, а также в связи с обособленностью частей сферы реал</w:t>
      </w:r>
      <w:r w:rsidR="002955CB">
        <w:rPr>
          <w:color w:val="000000" w:themeColor="text1"/>
          <w:sz w:val="28"/>
          <w:szCs w:val="28"/>
        </w:rPr>
        <w:t>изации программы  сформированы 5</w:t>
      </w:r>
      <w:r w:rsidRPr="001303B3">
        <w:rPr>
          <w:color w:val="000000" w:themeColor="text1"/>
          <w:sz w:val="28"/>
          <w:szCs w:val="28"/>
        </w:rPr>
        <w:t xml:space="preserve"> подпрограмм:</w:t>
      </w:r>
    </w:p>
    <w:p w:rsidR="008D450E" w:rsidRPr="001303B3" w:rsidRDefault="008D450E" w:rsidP="008D450E">
      <w:pPr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</w:r>
    </w:p>
    <w:p w:rsidR="008D450E" w:rsidRPr="001303B3" w:rsidRDefault="008D450E" w:rsidP="008D450E">
      <w:pPr>
        <w:snapToGrid w:val="0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>1. Подпрограмма  «</w:t>
      </w:r>
      <w:r w:rsidRPr="001303B3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2. Подпрограмма «Санитарно-эпидемиологическое благополучие населения Сериковского сельского поселения».</w:t>
      </w:r>
    </w:p>
    <w:p w:rsidR="00F22154" w:rsidRPr="001303B3" w:rsidRDefault="00F22154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3. Подпрограмма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 w:rsidRPr="001303B3">
        <w:rPr>
          <w:color w:val="000000" w:themeColor="text1"/>
          <w:sz w:val="28"/>
          <w:szCs w:val="28"/>
        </w:rPr>
        <w:t>».</w:t>
      </w:r>
    </w:p>
    <w:p w:rsidR="00F22154" w:rsidRPr="001303B3" w:rsidRDefault="00F22154" w:rsidP="002068CC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4. Подпрограмма «Социальная политика Сериковского сельского поселения».</w:t>
      </w:r>
    </w:p>
    <w:p w:rsidR="008D450E" w:rsidRPr="001303B3" w:rsidRDefault="002068CC" w:rsidP="002068CC">
      <w:pPr>
        <w:snapToGrid w:val="0"/>
        <w:ind w:firstLine="709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5</w:t>
      </w:r>
      <w:r w:rsidR="008D450E" w:rsidRPr="001303B3">
        <w:rPr>
          <w:color w:val="000000" w:themeColor="text1"/>
          <w:sz w:val="28"/>
          <w:szCs w:val="28"/>
        </w:rPr>
        <w:t>. Подпрограмма «</w:t>
      </w:r>
      <w:r w:rsidR="008D450E"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поселения».</w:t>
      </w:r>
      <w:r w:rsidR="00BF75CE">
        <w:rPr>
          <w:rFonts w:eastAsia="Calibri"/>
          <w:color w:val="000000" w:themeColor="text1"/>
          <w:sz w:val="28"/>
          <w:szCs w:val="28"/>
          <w:lang w:eastAsia="ru-RU"/>
        </w:rPr>
        <w:t>»</w:t>
      </w:r>
    </w:p>
    <w:p w:rsidR="008D450E" w:rsidRPr="001303B3" w:rsidRDefault="008D450E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1303B3" w:rsidRDefault="0046074B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1.4.</w:t>
      </w:r>
      <w:r w:rsidR="00284677" w:rsidRPr="001303B3">
        <w:rPr>
          <w:color w:val="000000" w:themeColor="text1"/>
          <w:sz w:val="28"/>
          <w:szCs w:val="28"/>
        </w:rPr>
        <w:t xml:space="preserve"> Раздел 5</w:t>
      </w:r>
      <w:r w:rsidR="00980388" w:rsidRPr="001303B3">
        <w:rPr>
          <w:color w:val="000000" w:themeColor="text1"/>
          <w:sz w:val="28"/>
          <w:szCs w:val="28"/>
        </w:rPr>
        <w:t>.</w:t>
      </w:r>
      <w:r w:rsidR="00980388" w:rsidRPr="001303B3">
        <w:rPr>
          <w:bCs/>
          <w:color w:val="000000" w:themeColor="text1"/>
          <w:sz w:val="28"/>
          <w:szCs w:val="28"/>
        </w:rPr>
        <w:t xml:space="preserve"> «Ресурсное обеспечение муниципальной программы»</w:t>
      </w:r>
      <w:r w:rsidR="00284677" w:rsidRPr="001303B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1303B3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« </w:t>
      </w:r>
      <w:r w:rsidR="00291D03" w:rsidRPr="001303B3">
        <w:rPr>
          <w:color w:val="000000" w:themeColor="text1"/>
          <w:sz w:val="28"/>
          <w:szCs w:val="28"/>
        </w:rPr>
        <w:t>5.</w:t>
      </w:r>
      <w:r w:rsidR="00077707" w:rsidRPr="001303B3">
        <w:rPr>
          <w:color w:val="000000" w:themeColor="text1"/>
          <w:sz w:val="28"/>
          <w:szCs w:val="28"/>
        </w:rPr>
        <w:t xml:space="preserve"> </w:t>
      </w:r>
      <w:r w:rsidRPr="001303B3">
        <w:rPr>
          <w:bCs/>
          <w:color w:val="000000" w:themeColor="text1"/>
          <w:sz w:val="28"/>
          <w:szCs w:val="28"/>
        </w:rPr>
        <w:t>Ресурсное обеспечение муниципальной программы.</w:t>
      </w:r>
    </w:p>
    <w:p w:rsidR="00284677" w:rsidRPr="001303B3" w:rsidRDefault="00284677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ab/>
        <w:t xml:space="preserve">В связи с принятием бюджета Сериковского сельского поселения на трехлетний период, ресурсное обеспечение муниципальной программы предусмотрено на три года  в сумме </w:t>
      </w:r>
      <w:r w:rsidR="007A73EB">
        <w:rPr>
          <w:color w:val="000000" w:themeColor="text1"/>
          <w:sz w:val="28"/>
          <w:szCs w:val="28"/>
        </w:rPr>
        <w:t>8116,2</w:t>
      </w:r>
      <w:r w:rsidR="00F13F9A" w:rsidRPr="001303B3">
        <w:rPr>
          <w:color w:val="000000" w:themeColor="text1"/>
          <w:sz w:val="28"/>
          <w:szCs w:val="28"/>
        </w:rPr>
        <w:t xml:space="preserve"> </w:t>
      </w:r>
      <w:r w:rsidRPr="001303B3">
        <w:rPr>
          <w:color w:val="000000" w:themeColor="text1"/>
          <w:sz w:val="28"/>
          <w:szCs w:val="28"/>
        </w:rPr>
        <w:t>тыс. рублей за счет средств бюджета сельского поселения, в том числе: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B3F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</w:t>
      </w:r>
      <w:r w:rsidR="00FA3E72">
        <w:rPr>
          <w:rFonts w:ascii="Times New Roman" w:hAnsi="Times New Roman"/>
          <w:sz w:val="28"/>
          <w:szCs w:val="28"/>
        </w:rPr>
        <w:t>94,3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952,2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1021,9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 w:rsidR="00FA3E72" w:rsidRPr="00E6519E">
        <w:rPr>
          <w:rFonts w:ascii="Times New Roman" w:hAnsi="Times New Roman"/>
          <w:sz w:val="28"/>
          <w:szCs w:val="28"/>
        </w:rPr>
        <w:t>1</w:t>
      </w:r>
      <w:r w:rsidR="00FA3E72">
        <w:rPr>
          <w:rFonts w:ascii="Times New Roman" w:hAnsi="Times New Roman"/>
          <w:sz w:val="28"/>
          <w:szCs w:val="28"/>
        </w:rPr>
        <w:t>589,1</w:t>
      </w:r>
      <w:r w:rsidR="00FA3E72" w:rsidRPr="009B3FCC">
        <w:rPr>
          <w:rFonts w:ascii="Times New Roman" w:hAnsi="Times New Roman"/>
          <w:sz w:val="28"/>
          <w:szCs w:val="28"/>
        </w:rPr>
        <w:t xml:space="preserve"> </w:t>
      </w:r>
      <w:r w:rsidRPr="009B3FCC">
        <w:rPr>
          <w:rFonts w:ascii="Times New Roman" w:hAnsi="Times New Roman"/>
          <w:sz w:val="28"/>
          <w:szCs w:val="28"/>
        </w:rPr>
        <w:t>тыс. рублей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985,1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1514,0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7A73EB" w:rsidRPr="009B3FCC" w:rsidRDefault="007A73EB" w:rsidP="007A73E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9B3FC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1059,6</w:t>
      </w:r>
      <w:r w:rsidRPr="009B3FCC">
        <w:rPr>
          <w:rFonts w:ascii="Times New Roman" w:hAnsi="Times New Roman"/>
          <w:sz w:val="28"/>
          <w:szCs w:val="28"/>
        </w:rPr>
        <w:t xml:space="preserve"> тыс. рублей</w:t>
      </w:r>
    </w:p>
    <w:p w:rsidR="00284677" w:rsidRPr="001303B3" w:rsidRDefault="00284677" w:rsidP="00BF75CE">
      <w:pPr>
        <w:tabs>
          <w:tab w:val="left" w:pos="709"/>
          <w:tab w:val="left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  <w:r w:rsidR="00980388" w:rsidRPr="001303B3">
        <w:rPr>
          <w:color w:val="000000" w:themeColor="text1"/>
          <w:sz w:val="28"/>
          <w:szCs w:val="28"/>
        </w:rPr>
        <w:t>»</w:t>
      </w:r>
    </w:p>
    <w:p w:rsidR="008D450E" w:rsidRPr="00BF75CE" w:rsidRDefault="0046074B" w:rsidP="00BF75CE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1.</w:t>
      </w:r>
      <w:r w:rsidR="00291D03" w:rsidRPr="001303B3">
        <w:rPr>
          <w:color w:val="000000" w:themeColor="text1"/>
          <w:sz w:val="28"/>
          <w:szCs w:val="28"/>
        </w:rPr>
        <w:t>5</w:t>
      </w:r>
      <w:r w:rsidRPr="001303B3">
        <w:rPr>
          <w:color w:val="000000" w:themeColor="text1"/>
          <w:sz w:val="28"/>
          <w:szCs w:val="28"/>
        </w:rPr>
        <w:t>.</w:t>
      </w:r>
      <w:r w:rsidR="00D53512" w:rsidRPr="001303B3">
        <w:rPr>
          <w:color w:val="000000" w:themeColor="text1"/>
          <w:sz w:val="28"/>
          <w:szCs w:val="28"/>
        </w:rPr>
        <w:t xml:space="preserve"> </w:t>
      </w:r>
      <w:r w:rsidR="00BF75CE">
        <w:rPr>
          <w:color w:val="000000" w:themeColor="text1"/>
          <w:sz w:val="28"/>
          <w:szCs w:val="28"/>
        </w:rPr>
        <w:t>Р</w:t>
      </w:r>
      <w:r w:rsidR="00980388" w:rsidRPr="001303B3">
        <w:rPr>
          <w:color w:val="000000" w:themeColor="text1"/>
          <w:sz w:val="28"/>
          <w:szCs w:val="28"/>
        </w:rPr>
        <w:t>аздел 6</w:t>
      </w:r>
      <w:r w:rsidR="008D450E" w:rsidRPr="001303B3">
        <w:rPr>
          <w:color w:val="000000" w:themeColor="text1"/>
          <w:sz w:val="28"/>
          <w:szCs w:val="28"/>
        </w:rPr>
        <w:t xml:space="preserve">. </w:t>
      </w:r>
      <w:r w:rsidR="00BF75CE">
        <w:rPr>
          <w:color w:val="000000" w:themeColor="text1"/>
          <w:sz w:val="28"/>
          <w:szCs w:val="28"/>
        </w:rPr>
        <w:t>П</w:t>
      </w:r>
      <w:r w:rsidR="008D450E" w:rsidRPr="001303B3">
        <w:rPr>
          <w:color w:val="000000" w:themeColor="text1"/>
          <w:sz w:val="28"/>
          <w:szCs w:val="28"/>
        </w:rPr>
        <w:t xml:space="preserve">одпрограммы </w:t>
      </w:r>
      <w:r w:rsidR="00BF75CE" w:rsidRPr="001303B3">
        <w:rPr>
          <w:color w:val="000000" w:themeColor="text1"/>
          <w:sz w:val="28"/>
          <w:szCs w:val="28"/>
        </w:rPr>
        <w:t>му</w:t>
      </w:r>
      <w:r w:rsidR="00BF75CE" w:rsidRPr="001303B3">
        <w:rPr>
          <w:color w:val="000000" w:themeColor="text1"/>
          <w:sz w:val="28"/>
          <w:szCs w:val="28"/>
        </w:rPr>
        <w:softHyphen/>
        <w:t>ниципальной про</w:t>
      </w:r>
      <w:r w:rsidR="00BF75CE" w:rsidRPr="001303B3">
        <w:rPr>
          <w:color w:val="000000" w:themeColor="text1"/>
          <w:sz w:val="28"/>
          <w:szCs w:val="28"/>
        </w:rPr>
        <w:softHyphen/>
        <w:t>граммы</w:t>
      </w:r>
      <w:r w:rsidR="00BF75CE">
        <w:rPr>
          <w:color w:val="000000" w:themeColor="text1"/>
          <w:sz w:val="28"/>
          <w:szCs w:val="28"/>
        </w:rPr>
        <w:t xml:space="preserve"> </w:t>
      </w:r>
      <w:r w:rsidR="008D450E" w:rsidRPr="001303B3">
        <w:rPr>
          <w:color w:val="000000" w:themeColor="text1"/>
          <w:sz w:val="28"/>
          <w:szCs w:val="28"/>
        </w:rPr>
        <w:t>изложить в следующей редакции:</w:t>
      </w:r>
    </w:p>
    <w:p w:rsidR="00BF75CE" w:rsidRPr="00BF75CE" w:rsidRDefault="00BF75CE" w:rsidP="00BF75CE">
      <w:pPr>
        <w:numPr>
          <w:ilvl w:val="1"/>
          <w:numId w:val="25"/>
        </w:numPr>
        <w:snapToGrid w:val="0"/>
        <w:jc w:val="both"/>
        <w:rPr>
          <w:b/>
          <w:bCs/>
          <w:i/>
          <w:iCs/>
          <w:sz w:val="28"/>
          <w:szCs w:val="28"/>
        </w:rPr>
      </w:pPr>
      <w:r w:rsidRPr="00BF75CE">
        <w:rPr>
          <w:b/>
          <w:bCs/>
          <w:i/>
          <w:iCs/>
          <w:sz w:val="28"/>
          <w:szCs w:val="28"/>
        </w:rPr>
        <w:lastRenderedPageBreak/>
        <w:t>Подпрограмма «</w:t>
      </w:r>
      <w:r w:rsidRPr="00BF75CE">
        <w:rPr>
          <w:b/>
          <w:bCs/>
          <w:i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b/>
          <w:bCs/>
          <w:i/>
          <w:iCs/>
          <w:sz w:val="28"/>
          <w:szCs w:val="28"/>
        </w:rPr>
        <w:t>».</w:t>
      </w:r>
    </w:p>
    <w:p w:rsidR="00374033" w:rsidRDefault="00374033" w:rsidP="008D450E">
      <w:pPr>
        <w:pStyle w:val="ad"/>
        <w:snapToGri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75CE" w:rsidRDefault="00BF75CE" w:rsidP="00BF7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1. ПАСПОРТ</w:t>
      </w:r>
    </w:p>
    <w:p w:rsidR="00BF75CE" w:rsidRDefault="00BF75CE" w:rsidP="00BF75C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                                                         </w:t>
      </w:r>
      <w:r w:rsidRPr="00BF75CE">
        <w:rPr>
          <w:sz w:val="28"/>
          <w:szCs w:val="28"/>
        </w:rPr>
        <w:t>подпрограммы «</w:t>
      </w:r>
      <w:r w:rsidRPr="00BF75CE">
        <w:rPr>
          <w:bCs/>
          <w:iCs/>
          <w:color w:val="000000" w:themeColor="text1"/>
          <w:sz w:val="28"/>
          <w:szCs w:val="28"/>
        </w:rPr>
        <w:t>Обеспечение первичных мер пожарной безопасности на территирии Сериковского сельского поселения</w:t>
      </w:r>
      <w:r w:rsidRPr="00BF75CE">
        <w:rPr>
          <w:sz w:val="28"/>
          <w:szCs w:val="28"/>
        </w:rPr>
        <w:t>».</w:t>
      </w:r>
      <w:r>
        <w:rPr>
          <w:sz w:val="28"/>
          <w:szCs w:val="28"/>
        </w:rPr>
        <w:t xml:space="preserve">     </w:t>
      </w:r>
    </w:p>
    <w:p w:rsidR="00BF75CE" w:rsidRDefault="00BF75CE" w:rsidP="00BF75CE">
      <w:pPr>
        <w:ind w:left="-18" w:hanging="3988"/>
        <w:jc w:val="center"/>
      </w:pP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169"/>
      </w:tblGrid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833B4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BF75CE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Основными целями подпрограммы являются обеспечение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преступности, терроризма и экстремизма, обеспечение необходимых условий для безопасной жизнедеятельности и устойчивого социального развития Сериковского сельского поселения</w:t>
            </w:r>
          </w:p>
        </w:tc>
      </w:tr>
      <w:tr w:rsidR="00BF75CE" w:rsidTr="00BF75CE">
        <w:trPr>
          <w:trHeight w:val="696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BF75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связи и оповещения;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BF75CE" w:rsidRDefault="00BF75CE" w:rsidP="00BF75CE">
            <w:pPr>
              <w:pStyle w:val="ac"/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spacing w:before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BF75CE" w:rsidRDefault="00BF75CE" w:rsidP="001170FE">
            <w:pPr>
              <w:rPr>
                <w:sz w:val="28"/>
                <w:szCs w:val="28"/>
              </w:rPr>
            </w:pP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Pr="001303B3" w:rsidRDefault="00BF75CE" w:rsidP="00BF75CE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AB59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018 год – 139,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 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141,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149,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7A73EB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225,6</w:t>
            </w:r>
            <w:r w:rsidR="00BF75CE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240,0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Pr="001303B3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A7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F75CE" w:rsidRDefault="00BF75CE" w:rsidP="00BF75C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BF75CE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E" w:rsidRDefault="00BF75CE" w:rsidP="001170FE">
            <w:pPr>
              <w:pStyle w:val="ac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 Сериковского сельского поселения</w:t>
            </w:r>
          </w:p>
        </w:tc>
      </w:tr>
    </w:tbl>
    <w:p w:rsidR="00BF75CE" w:rsidRDefault="00BF75CE" w:rsidP="00BF75CE">
      <w:pPr>
        <w:snapToGrid w:val="0"/>
        <w:ind w:left="1116" w:hanging="360"/>
        <w:jc w:val="center"/>
      </w:pPr>
    </w:p>
    <w:p w:rsidR="00F95979" w:rsidRDefault="00F95979" w:rsidP="00F95979">
      <w:pPr>
        <w:snapToGrid w:val="0"/>
        <w:ind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Сериковского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потенциальными источниками чрезвычайных ситуаций на территории сельского поселения  являются: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Потенциально-опасные объекты (Котельные, АЗС).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Лесной массив.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программно-целевого метода осуществляются:</w:t>
      </w:r>
    </w:p>
    <w:p w:rsidR="00F95979" w:rsidRDefault="00F95979" w:rsidP="00F959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реализация комплекса практических мер, снижающих угрозу возникновения чрезвычайных ситуаций.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подпрограммы являются: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развитие системы связи и оповещения;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>
        <w:rPr>
          <w:sz w:val="28"/>
          <w:szCs w:val="28"/>
        </w:rPr>
        <w:softHyphen/>
        <w:t>никновения ЧС природного и техногенного характера;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пропаганда знаний в области защиты населения и территорий от ЧС , способам защиты и действиям при пожаре на территории сельского поселения.</w:t>
      </w:r>
    </w:p>
    <w:p w:rsidR="00F95979" w:rsidRDefault="00F95979" w:rsidP="00F95979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jc w:val="center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Опубликование статей, материалов, информирующих на селение городского поселения о действиях в случае возникновения чрезвычайных ситуаций, пожаров.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Развитие  системы оповещения населения.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запасов средств индивидуальной защиты.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технического состояния пожарных гидрантов.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Деятельность добровольной пожарной дружины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Изготовление информационных стендов по профилактике пожаров по причине неосторожного обращение с огнем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Профилактика преступности, терроризма и экстремизма на территории городского поселения.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041EC8" w:rsidRDefault="00041EC8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Реализация подпрограммы осуществляется за счет средств бюджета Сериковского сельского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9C3">
        <w:rPr>
          <w:rFonts w:ascii="Times New Roman" w:hAnsi="Times New Roman"/>
          <w:color w:val="000000" w:themeColor="text1"/>
          <w:sz w:val="28"/>
          <w:szCs w:val="28"/>
        </w:rPr>
        <w:t>139</w:t>
      </w:r>
      <w:r w:rsidR="007A73EB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018 год – 139,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141,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 149,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2021 год – 225,6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250,0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240,0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A73EB" w:rsidRPr="001303B3" w:rsidRDefault="007A73EB" w:rsidP="007A73EB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250,0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F95979" w:rsidRPr="001303B3" w:rsidRDefault="00F95979" w:rsidP="00F9597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</w:t>
      </w:r>
      <w:r>
        <w:rPr>
          <w:rFonts w:ascii="Times New Roman" w:hAnsi="Times New Roman"/>
          <w:color w:val="000000" w:themeColor="text1"/>
          <w:sz w:val="28"/>
          <w:szCs w:val="28"/>
        </w:rPr>
        <w:t>вней и внебюджетных источников.</w:t>
      </w:r>
    </w:p>
    <w:p w:rsidR="00F95979" w:rsidRDefault="00F95979" w:rsidP="00F95979">
      <w:pPr>
        <w:pStyle w:val="a8"/>
        <w:spacing w:after="0"/>
        <w:jc w:val="both"/>
        <w:rPr>
          <w:b/>
          <w:sz w:val="28"/>
          <w:szCs w:val="28"/>
        </w:rPr>
      </w:pPr>
    </w:p>
    <w:p w:rsidR="00F95979" w:rsidRDefault="00F95979" w:rsidP="00F95979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городского поселения;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сфере функционирование системы обеспечит: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i/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color w:val="000000" w:themeColor="text1"/>
          <w:sz w:val="28"/>
          <w:szCs w:val="28"/>
        </w:rPr>
        <w:t>Санитарно-эпидемиологическое благополучие населения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F817D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санитарно-эпидемиологического благополучия на территории  поселения.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борьба с эпидемиями природного характера 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4B9">
              <w:rPr>
                <w:rFonts w:ascii="Times New Roman" w:hAnsi="Times New Roman"/>
                <w:sz w:val="28"/>
                <w:szCs w:val="28"/>
              </w:rPr>
              <w:t>227,4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F95979" w:rsidRPr="001303B3" w:rsidRDefault="00ED64B9" w:rsidP="00F95979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55,6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41,5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52,3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10,0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50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F95979" w:rsidRDefault="00F95979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pStyle w:val="ac"/>
              <w:snapToGrid w:val="0"/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эпидемий природного характера, повышение качества и безопасности проживания и отдыха в Сериковском сельском поселении.</w:t>
            </w:r>
          </w:p>
        </w:tc>
      </w:tr>
    </w:tbl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979" w:rsidRPr="009912A7" w:rsidRDefault="00F95979" w:rsidP="00F95979">
      <w:pPr>
        <w:pStyle w:val="af2"/>
        <w:spacing w:before="0" w:after="0"/>
        <w:rPr>
          <w:sz w:val="28"/>
        </w:rPr>
      </w:pPr>
      <w:r>
        <w:rPr>
          <w:sz w:val="28"/>
        </w:rPr>
        <w:t>В Сериковском сельском поселении</w:t>
      </w:r>
      <w:r w:rsidRPr="009912A7">
        <w:rPr>
          <w:sz w:val="28"/>
        </w:rPr>
        <w:t xml:space="preserve"> для массового отдыха</w:t>
      </w:r>
      <w:r>
        <w:rPr>
          <w:sz w:val="28"/>
        </w:rPr>
        <w:t xml:space="preserve"> населения</w:t>
      </w:r>
      <w:r w:rsidRPr="009912A7">
        <w:rPr>
          <w:sz w:val="28"/>
        </w:rPr>
        <w:t xml:space="preserve"> </w:t>
      </w:r>
      <w:r>
        <w:rPr>
          <w:sz w:val="28"/>
        </w:rPr>
        <w:t>имеются пруды</w:t>
      </w:r>
      <w:r w:rsidRPr="009912A7">
        <w:rPr>
          <w:sz w:val="28"/>
        </w:rPr>
        <w:t>. Нали</w:t>
      </w:r>
      <w:r>
        <w:rPr>
          <w:sz w:val="28"/>
        </w:rPr>
        <w:t xml:space="preserve">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инфекций, тем самым, создавая опасность вспышек эпидемий. </w:t>
      </w:r>
      <w:r w:rsidRPr="009912A7">
        <w:rPr>
          <w:sz w:val="28"/>
        </w:rPr>
        <w:t xml:space="preserve"> </w:t>
      </w:r>
    </w:p>
    <w:p w:rsidR="00F95979" w:rsidRDefault="00F95979" w:rsidP="00F95979">
      <w:pPr>
        <w:snapToGrid w:val="0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санитарно-эпидемиологического благополучия на территории  поселения.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95979" w:rsidRDefault="00F95979" w:rsidP="00F95979">
      <w:pPr>
        <w:pStyle w:val="a8"/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предотвращению и борьбе с эпидемиями природного характера.</w:t>
      </w:r>
    </w:p>
    <w:p w:rsidR="00F95979" w:rsidRDefault="00F95979" w:rsidP="00F95979">
      <w:pPr>
        <w:pStyle w:val="a8"/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реализации подпрограммы - 2018-2024 годы.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left="141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4. 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ind w:left="180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подпрограммы направлено на предупреждение и борьбу с эпидемиями природного характера.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5. Финансовое обеспечение подпрограммы.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D64B9">
        <w:rPr>
          <w:rFonts w:ascii="Times New Roman" w:hAnsi="Times New Roman"/>
          <w:color w:val="000000" w:themeColor="text1"/>
          <w:sz w:val="28"/>
          <w:szCs w:val="28"/>
        </w:rPr>
        <w:t>227,4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ED64B9" w:rsidRPr="001303B3" w:rsidRDefault="00ED64B9" w:rsidP="00ED64B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– 55,6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 год – 41,5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– 52,3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8,0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 год – 10,0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</w:p>
    <w:p w:rsidR="00ED64B9" w:rsidRPr="001303B3" w:rsidRDefault="00ED64B9" w:rsidP="00ED64B9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 – 50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</w:p>
    <w:p w:rsidR="00F95979" w:rsidRPr="001303B3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8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 мероприятий подпрограммы позволит: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распространение опасных вирусных заболеваний;</w:t>
      </w:r>
    </w:p>
    <w:p w:rsidR="00F95979" w:rsidRDefault="00F95979" w:rsidP="00F9597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создать комфортные условия жизни и отдыха в Сериковском сельском поселении.</w:t>
      </w: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contextualSpacing/>
        <w:jc w:val="both"/>
        <w:rPr>
          <w:color w:val="000000" w:themeColor="text1"/>
          <w:sz w:val="28"/>
          <w:szCs w:val="28"/>
        </w:rPr>
      </w:pPr>
    </w:p>
    <w:p w:rsidR="00F95979" w:rsidRDefault="00F95979" w:rsidP="00F95979">
      <w:pPr>
        <w:numPr>
          <w:ilvl w:val="1"/>
          <w:numId w:val="4"/>
        </w:numPr>
        <w:snapToGri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</w:t>
      </w:r>
      <w:r w:rsidRPr="00F95979">
        <w:rPr>
          <w:b/>
          <w:bCs/>
          <w:i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b/>
          <w:bCs/>
          <w:i/>
          <w:iCs/>
          <w:sz w:val="28"/>
          <w:szCs w:val="28"/>
        </w:rPr>
        <w:t>».</w:t>
      </w:r>
    </w:p>
    <w:p w:rsidR="00F95979" w:rsidRDefault="00F95979" w:rsidP="00F95979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ПАСПОРТ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«</w:t>
      </w:r>
      <w:r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sz w:val="28"/>
          <w:szCs w:val="28"/>
        </w:rPr>
        <w:t>»</w:t>
      </w:r>
    </w:p>
    <w:p w:rsidR="00F95979" w:rsidRDefault="00F95979" w:rsidP="00F95979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Ответственный  ис</w:t>
            </w:r>
            <w:r w:rsidRPr="00407EA4">
              <w:rPr>
                <w:sz w:val="28"/>
                <w:szCs w:val="28"/>
              </w:rPr>
              <w:softHyphen/>
              <w:t>полнитель подпро</w:t>
            </w:r>
            <w:r w:rsidRPr="00407EA4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Исполнители под</w:t>
            </w:r>
            <w:r w:rsidRPr="00407EA4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Основные разработ</w:t>
            </w:r>
            <w:r w:rsidRPr="00407EA4"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F95979" w:rsidRPr="00407EA4" w:rsidRDefault="00F95979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Сериковского сельского поселения Бутурлиновского муниципального района Воронежской </w:t>
            </w:r>
            <w:r w:rsidRPr="00407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</w:t>
            </w:r>
          </w:p>
        </w:tc>
      </w:tr>
      <w:tr w:rsidR="00F95979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407EA4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 w:rsidRPr="00407EA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F95979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сельского поселения.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F95979" w:rsidRDefault="00F95979" w:rsidP="00407EA4">
            <w:pPr>
              <w:pStyle w:val="ad"/>
              <w:snapToGrid w:val="0"/>
              <w:ind w:firstLine="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F95979" w:rsidRDefault="00F95979" w:rsidP="001170FE">
            <w:pPr>
              <w:rPr>
                <w:sz w:val="28"/>
                <w:szCs w:val="28"/>
              </w:rPr>
            </w:pP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Pr="001303B3" w:rsidRDefault="00F95979" w:rsidP="00F95979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2721,5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363,0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—379,0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ED64B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—493,9</w:t>
            </w:r>
            <w:r w:rsidR="00F95979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—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413,4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—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— </w:t>
            </w:r>
            <w:r w:rsidR="00ED6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327,4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Pr="001303B3" w:rsidRDefault="00F95979" w:rsidP="00F95979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— 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372,4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5979" w:rsidRDefault="00F95979" w:rsidP="001170FE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F95979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F95979" w:rsidRDefault="00F95979" w:rsidP="00F95979">
      <w:pPr>
        <w:snapToGrid w:val="0"/>
        <w:jc w:val="both"/>
      </w:pPr>
    </w:p>
    <w:p w:rsidR="00041EC8" w:rsidRDefault="00041EC8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</w:t>
      </w:r>
      <w:r>
        <w:rPr>
          <w:sz w:val="28"/>
          <w:szCs w:val="28"/>
        </w:rPr>
        <w:lastRenderedPageBreak/>
        <w:t>отходов и мусора,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Разработка подпрограммы «</w:t>
      </w:r>
      <w:r w:rsidR="00BD0CB5" w:rsidRPr="001303B3">
        <w:rPr>
          <w:bCs/>
          <w:iCs/>
          <w:color w:val="000000" w:themeColor="text1"/>
          <w:sz w:val="28"/>
          <w:szCs w:val="28"/>
        </w:rPr>
        <w:t>Развитие жилищно-коммунального хозяйства Сериковского сельского поселения</w:t>
      </w:r>
      <w:r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F95979" w:rsidRDefault="00F95979" w:rsidP="00F95979">
      <w:pPr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95979" w:rsidRDefault="00F95979" w:rsidP="00F95979">
      <w:pPr>
        <w:spacing w:before="120" w:after="120" w:line="100" w:lineRule="atLeast"/>
        <w:jc w:val="both"/>
      </w:pPr>
    </w:p>
    <w:p w:rsidR="00F95979" w:rsidRDefault="00F95979" w:rsidP="00F95979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F95979" w:rsidRDefault="00F95979" w:rsidP="00F95979">
      <w:pPr>
        <w:snapToGrid w:val="0"/>
        <w:spacing w:line="10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Целью подпрограммы является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F95979" w:rsidRDefault="00F95979" w:rsidP="00F95979">
      <w:pPr>
        <w:snapToGrid w:val="0"/>
        <w:spacing w:line="100" w:lineRule="atLeast"/>
        <w:ind w:hanging="1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 xml:space="preserve">           Задачами подпрограммы являются:</w:t>
      </w:r>
    </w:p>
    <w:tbl>
      <w:tblPr>
        <w:tblW w:w="0" w:type="auto"/>
        <w:tblInd w:w="11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707"/>
      </w:tblGrid>
      <w:tr w:rsidR="00F95979" w:rsidTr="001170FE">
        <w:trPr>
          <w:trHeight w:val="774"/>
        </w:trPr>
        <w:tc>
          <w:tcPr>
            <w:tcW w:w="9707" w:type="dxa"/>
            <w:shd w:val="clear" w:color="auto" w:fill="auto"/>
          </w:tcPr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благоустройства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оперативное устранение недостатков в санитарной очистке территории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и поддержание состояния зеленых насаждений;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освещенности улиц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автомобильных дорог сельского поселения;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F95979" w:rsidRDefault="00F95979" w:rsidP="001170FE">
            <w:pPr>
              <w:pStyle w:val="ad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сдерживающих мероприятий направленных на недопущение роста тарифов на коммунальные услуги сверх установленных законодательством РФ норм.</w:t>
            </w:r>
          </w:p>
          <w:p w:rsidR="00F95979" w:rsidRDefault="00F95979" w:rsidP="001170F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95979" w:rsidRDefault="00F95979" w:rsidP="00F95979">
      <w:pPr>
        <w:pStyle w:val="a8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F95979" w:rsidRDefault="00F95979" w:rsidP="00F95979">
      <w:pPr>
        <w:snapToGrid w:val="0"/>
        <w:ind w:hanging="17"/>
        <w:jc w:val="both"/>
        <w:rPr>
          <w:sz w:val="28"/>
          <w:szCs w:val="28"/>
        </w:rPr>
      </w:pPr>
    </w:p>
    <w:p w:rsidR="00F95979" w:rsidRDefault="00F95979" w:rsidP="00F95979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4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F95979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F95979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уличного освещения,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393,3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128,69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134,06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130,55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-оплата за электроэнергию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-содержание уличной фонарной сети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303B3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Озеленение поселения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d"/>
              <w:snapToGrid w:val="0"/>
              <w:ind w:firstLine="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Реконструкция и благоустройство сквера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Устройство изгороди в парке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Прочие мероприятия в области благоустройства, в т.ч.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текущий ремонт памятников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санитарная очистка от мусора дорожно-уличной сети и мест общего  пользования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прочие мероприятия по благоустройству поселения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842,69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234,33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244,97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363,39</w:t>
            </w:r>
          </w:p>
        </w:tc>
      </w:tr>
      <w:tr w:rsidR="00F95979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1235,99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363,02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379,03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979" w:rsidRPr="001303B3" w:rsidRDefault="00F95979" w:rsidP="001170FE">
            <w:pPr>
              <w:pStyle w:val="af"/>
              <w:tabs>
                <w:tab w:val="left" w:pos="345"/>
                <w:tab w:val="center" w:pos="593"/>
              </w:tabs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ab/>
              <w:t>493,94</w:t>
            </w:r>
          </w:p>
        </w:tc>
      </w:tr>
    </w:tbl>
    <w:p w:rsidR="00F95979" w:rsidRDefault="00F95979" w:rsidP="00F95979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тыс. рублей</w:t>
      </w: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ED64B9" w:rsidRDefault="00ED64B9" w:rsidP="00F95979">
      <w:pPr>
        <w:jc w:val="center"/>
        <w:rPr>
          <w:b/>
          <w:bCs/>
          <w:iCs/>
          <w:sz w:val="28"/>
          <w:szCs w:val="28"/>
        </w:rPr>
      </w:pPr>
    </w:p>
    <w:p w:rsidR="00F95979" w:rsidRDefault="00F95979" w:rsidP="00F9597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Сериковского сельского поселения 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 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E13">
        <w:rPr>
          <w:rFonts w:ascii="Times New Roman" w:hAnsi="Times New Roman"/>
          <w:color w:val="000000" w:themeColor="text1"/>
          <w:sz w:val="28"/>
          <w:szCs w:val="28"/>
        </w:rPr>
        <w:t>2721,5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2018 год – 363,0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2019 год —379,0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 год —493,9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413,4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2022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372,4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2023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327,4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2024 год — </w:t>
      </w:r>
      <w:r>
        <w:rPr>
          <w:rFonts w:ascii="Times New Roman" w:hAnsi="Times New Roman"/>
          <w:color w:val="000000" w:themeColor="text1"/>
          <w:sz w:val="28"/>
          <w:szCs w:val="28"/>
        </w:rPr>
        <w:t>372,4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407EA4" w:rsidRDefault="00407EA4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5979" w:rsidRDefault="00F95979" w:rsidP="00F95979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95979" w:rsidRDefault="00F95979" w:rsidP="00F95979">
      <w:pPr>
        <w:pStyle w:val="ad"/>
        <w:snapToGrid w:val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F95979" w:rsidRDefault="00F95979" w:rsidP="00F95979">
      <w:pPr>
        <w:pStyle w:val="a8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Сериковского сельского поселения.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реализации подпрограммы: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благоустройства поселения;</w:t>
      </w:r>
    </w:p>
    <w:p w:rsidR="00F95979" w:rsidRDefault="00F95979" w:rsidP="00F95979">
      <w:pPr>
        <w:numPr>
          <w:ilvl w:val="0"/>
          <w:numId w:val="16"/>
        </w:numPr>
        <w:autoSpaceDE w:val="0"/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протяженности отремонтированных автомобильных дорог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экологической обстановки и создание среды, комфортной для проживания жителей поселения;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площади  зеленых насаждений в поселении;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F95979" w:rsidRDefault="00F95979" w:rsidP="00F95979">
      <w:pPr>
        <w:numPr>
          <w:ilvl w:val="0"/>
          <w:numId w:val="15"/>
        </w:numPr>
        <w:snapToGri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F95979" w:rsidRDefault="00F95979" w:rsidP="00F95979">
      <w:pPr>
        <w:snapToGrid w:val="0"/>
        <w:ind w:firstLine="708"/>
        <w:jc w:val="both"/>
        <w:rPr>
          <w:sz w:val="28"/>
          <w:szCs w:val="28"/>
        </w:rPr>
      </w:pPr>
    </w:p>
    <w:p w:rsidR="00407EA4" w:rsidRDefault="00407EA4" w:rsidP="00407EA4">
      <w:pPr>
        <w:numPr>
          <w:ilvl w:val="1"/>
          <w:numId w:val="4"/>
        </w:numPr>
        <w:spacing w:line="100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Подпрограмма «Социальная политика Сериковского сельского поселения».</w:t>
      </w:r>
    </w:p>
    <w:p w:rsidR="00407EA4" w:rsidRDefault="00407EA4" w:rsidP="00407EA4">
      <w:pPr>
        <w:spacing w:before="120" w:after="120"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7EA4" w:rsidRDefault="00407EA4" w:rsidP="00407EA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подпрограммы  «Социальная политика Сериковского сельского поселения»</w:t>
      </w:r>
    </w:p>
    <w:p w:rsidR="00407EA4" w:rsidRDefault="00407EA4" w:rsidP="00407EA4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Сериков</w:t>
            </w:r>
            <w:r w:rsidRPr="0000238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области.</w:t>
            </w:r>
          </w:p>
        </w:tc>
      </w:tr>
      <w:tr w:rsidR="00407EA4" w:rsidTr="001170FE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отдельных категорий граждан городского поселения</w:t>
            </w:r>
          </w:p>
        </w:tc>
      </w:tr>
      <w:tr w:rsidR="00407EA4" w:rsidTr="001170FE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328A">
              <w:rPr>
                <w:sz w:val="28"/>
                <w:szCs w:val="28"/>
              </w:rPr>
              <w:t>На постоянной основе 01.01.2018 — 31.12.2024 года</w:t>
            </w:r>
          </w:p>
          <w:p w:rsidR="00407EA4" w:rsidRDefault="00407EA4" w:rsidP="001170FE">
            <w:pPr>
              <w:rPr>
                <w:sz w:val="28"/>
                <w:szCs w:val="28"/>
              </w:rPr>
            </w:pP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1303B3" w:rsidRDefault="00407EA4" w:rsidP="00407EA4">
            <w:pPr>
              <w:pStyle w:val="ad"/>
              <w:snapToGrid w:val="0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подпрограммы осуществляется за счет средств бюджета Сериковского сельского поселения  в 2018-2024 г.г. на сумму</w:t>
            </w:r>
            <w:r w:rsidRPr="001303B3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503,3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59,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64,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–68,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752E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72,5</w:t>
            </w: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407EA4" w:rsidRPr="001303B3" w:rsidRDefault="00752E13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73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407EA4" w:rsidRPr="001303B3" w:rsidRDefault="00752E13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–8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тыс. рублей</w:t>
            </w:r>
          </w:p>
          <w:p w:rsidR="00407EA4" w:rsidRPr="001303B3" w:rsidRDefault="00752E13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–85</w:t>
            </w:r>
            <w:r w:rsidR="00407EA4"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407EA4" w:rsidRPr="001303B3" w:rsidRDefault="00407EA4" w:rsidP="00407EA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07EA4" w:rsidRPr="0065103F" w:rsidRDefault="00407EA4" w:rsidP="00407EA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</w:t>
            </w:r>
          </w:p>
        </w:tc>
      </w:tr>
      <w:tr w:rsidR="00407EA4" w:rsidTr="001170FE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EA4" w:rsidRDefault="00407EA4" w:rsidP="001170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</w:t>
            </w:r>
            <w:r>
              <w:rPr>
                <w:sz w:val="28"/>
                <w:szCs w:val="28"/>
              </w:rPr>
              <w:softHyphen/>
              <w:t>ные  результаты реа</w:t>
            </w:r>
            <w:r>
              <w:rPr>
                <w:sz w:val="28"/>
                <w:szCs w:val="28"/>
              </w:rPr>
              <w:softHyphen/>
              <w:t>лизации 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A4" w:rsidRPr="00CC033C" w:rsidRDefault="00407EA4" w:rsidP="001170F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C033C">
              <w:rPr>
                <w:sz w:val="28"/>
                <w:szCs w:val="28"/>
              </w:rPr>
              <w:t xml:space="preserve">Улучшение качества жизни отдельных категорий граждан </w:t>
            </w:r>
            <w:r>
              <w:rPr>
                <w:sz w:val="28"/>
                <w:szCs w:val="28"/>
              </w:rPr>
              <w:t>сель</w:t>
            </w:r>
            <w:r w:rsidRPr="00CC033C">
              <w:rPr>
                <w:sz w:val="28"/>
                <w:szCs w:val="28"/>
              </w:rPr>
              <w:t xml:space="preserve">ского поселения.                                                       </w:t>
            </w:r>
          </w:p>
        </w:tc>
      </w:tr>
    </w:tbl>
    <w:p w:rsidR="00407EA4" w:rsidRDefault="00407EA4" w:rsidP="00407EA4">
      <w:pPr>
        <w:spacing w:before="120" w:after="120" w:line="100" w:lineRule="atLeast"/>
        <w:jc w:val="both"/>
      </w:pPr>
    </w:p>
    <w:p w:rsidR="00407EA4" w:rsidRDefault="00407EA4" w:rsidP="00407EA4">
      <w:pPr>
        <w:snapToGrid w:val="0"/>
        <w:ind w:left="1116" w:hanging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Характеристика сферы реализации подпрограммы.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и областным законодательством, за счет средств бюджета Сериковского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Сериковского городского поселения.</w:t>
      </w:r>
    </w:p>
    <w:p w:rsidR="00407EA4" w:rsidRDefault="00407EA4" w:rsidP="00407EA4">
      <w:pPr>
        <w:autoSpaceDE w:val="0"/>
        <w:ind w:firstLine="540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ind w:firstLine="540"/>
        <w:jc w:val="center"/>
        <w:rPr>
          <w:rFonts w:cs="Arial"/>
          <w:b/>
          <w:bCs/>
          <w:iCs/>
          <w:color w:val="000000"/>
          <w:sz w:val="28"/>
          <w:szCs w:val="28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3. Цели, задачи  и сроки реализации подпрограммы.</w:t>
      </w:r>
    </w:p>
    <w:p w:rsidR="00407EA4" w:rsidRDefault="00407EA4" w:rsidP="00407EA4">
      <w:pPr>
        <w:snapToGrid w:val="0"/>
        <w:spacing w:line="100" w:lineRule="atLeast"/>
        <w:jc w:val="both"/>
        <w:rPr>
          <w:sz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rFonts w:cs="Arial"/>
          <w:color w:val="000000"/>
          <w:sz w:val="28"/>
          <w:szCs w:val="28"/>
        </w:rPr>
        <w:t>отдельных категорий населения  городского поселения</w:t>
      </w:r>
      <w:r>
        <w:rPr>
          <w:sz w:val="28"/>
        </w:rPr>
        <w:t>.</w:t>
      </w:r>
    </w:p>
    <w:p w:rsidR="00407EA4" w:rsidRDefault="00407EA4" w:rsidP="00407EA4">
      <w:pPr>
        <w:ind w:firstLine="720"/>
        <w:jc w:val="both"/>
        <w:rPr>
          <w:sz w:val="28"/>
        </w:rPr>
      </w:pPr>
      <w:r>
        <w:rPr>
          <w:sz w:val="28"/>
        </w:rPr>
        <w:t>Для достижения поставленных целей необходимо решение следующих основных задач:</w:t>
      </w:r>
    </w:p>
    <w:p w:rsidR="00407EA4" w:rsidRDefault="00407EA4" w:rsidP="00407EA4">
      <w:pPr>
        <w:numPr>
          <w:ilvl w:val="0"/>
          <w:numId w:val="17"/>
        </w:numPr>
        <w:ind w:left="0" w:firstLine="720"/>
        <w:jc w:val="both"/>
        <w:rPr>
          <w:sz w:val="28"/>
        </w:rPr>
      </w:pPr>
      <w:r>
        <w:rPr>
          <w:sz w:val="28"/>
        </w:rPr>
        <w:t xml:space="preserve"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законодательством,  нормативно — правовыми актами </w:t>
      </w:r>
      <w:r w:rsidR="00BD0CB5">
        <w:rPr>
          <w:sz w:val="28"/>
          <w:szCs w:val="28"/>
        </w:rPr>
        <w:t>Сериков</w:t>
      </w:r>
      <w:r>
        <w:rPr>
          <w:sz w:val="28"/>
          <w:szCs w:val="28"/>
        </w:rPr>
        <w:t>ского</w:t>
      </w:r>
      <w:r>
        <w:rPr>
          <w:sz w:val="28"/>
        </w:rPr>
        <w:t xml:space="preserve"> городского поселения.</w:t>
      </w:r>
    </w:p>
    <w:p w:rsidR="00407EA4" w:rsidRDefault="00407EA4" w:rsidP="00407EA4">
      <w:pPr>
        <w:pStyle w:val="a8"/>
        <w:snapToGrid w:val="0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подпрограммы - 2018-2024 годы.</w:t>
      </w:r>
    </w:p>
    <w:p w:rsidR="00407EA4" w:rsidRDefault="00407EA4" w:rsidP="00407EA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407EA4" w:rsidRDefault="00407EA4" w:rsidP="00407EA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мероприятия для выполнения поставленных задач в ходе реализации подпрограммы:</w:t>
      </w:r>
    </w:p>
    <w:p w:rsidR="00407EA4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07EA4" w:rsidRDefault="00407EA4" w:rsidP="00407EA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407EA4" w:rsidRDefault="00407EA4" w:rsidP="00407EA4">
      <w:pPr>
        <w:snapToGrid w:val="0"/>
        <w:spacing w:line="1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1345"/>
        <w:gridCol w:w="1500"/>
        <w:gridCol w:w="1483"/>
        <w:gridCol w:w="1296"/>
      </w:tblGrid>
      <w:tr w:rsidR="00407EA4" w:rsidRPr="001303B3" w:rsidTr="001170FE"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79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 т.ч. по годам</w:t>
            </w:r>
          </w:p>
        </w:tc>
      </w:tr>
      <w:tr w:rsidR="00407EA4" w:rsidRPr="001303B3" w:rsidTr="001170FE"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2018 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2019 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2020г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Выплата пенсии за выслугу лет лицам, замещавшим муниципальные должности и должности муниципальной службы  в органах местного самоуправления Бутурлиновского городского поселения.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d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  <w:tr w:rsidR="00407EA4" w:rsidRPr="001303B3" w:rsidTr="001170FE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192,72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d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59,79 </w:t>
            </w:r>
          </w:p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64,18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EA4" w:rsidRPr="001303B3" w:rsidRDefault="00407EA4" w:rsidP="001170FE">
            <w:pPr>
              <w:pStyle w:val="af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68,75</w:t>
            </w:r>
          </w:p>
        </w:tc>
      </w:tr>
    </w:tbl>
    <w:p w:rsidR="00407EA4" w:rsidRDefault="00407EA4" w:rsidP="00407EA4">
      <w:pPr>
        <w:snapToGrid w:val="0"/>
        <w:spacing w:line="100" w:lineRule="atLeast"/>
        <w:jc w:val="center"/>
      </w:pPr>
    </w:p>
    <w:p w:rsidR="00407EA4" w:rsidRPr="00090F5A" w:rsidRDefault="00407EA4" w:rsidP="00407EA4">
      <w:pPr>
        <w:snapToGrid w:val="0"/>
        <w:spacing w:line="100" w:lineRule="atLeast"/>
        <w:jc w:val="center"/>
        <w:rPr>
          <w:sz w:val="28"/>
          <w:szCs w:val="28"/>
        </w:rPr>
      </w:pPr>
    </w:p>
    <w:p w:rsidR="00407EA4" w:rsidRDefault="00407EA4" w:rsidP="00407EA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07EA4" w:rsidRPr="001303B3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Реализация подпрограммы осуществляется за счет средств бюджета Бутурлиновского городского поселения в 2018-2024 г.г. на сумму</w:t>
      </w:r>
      <w:r w:rsidRPr="001303B3">
        <w:rPr>
          <w:rFonts w:ascii="Times New Roman" w:hAnsi="Times New Roman"/>
          <w:b/>
          <w:color w:val="000000" w:themeColor="text1"/>
        </w:rPr>
        <w:t xml:space="preserve"> </w:t>
      </w:r>
      <w:r w:rsidR="00752E13">
        <w:rPr>
          <w:rFonts w:ascii="Times New Roman" w:hAnsi="Times New Roman"/>
          <w:color w:val="000000" w:themeColor="text1"/>
          <w:sz w:val="28"/>
          <w:szCs w:val="28"/>
        </w:rPr>
        <w:t>503,3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2018 год – 59,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2019 год – 64,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2020 год –68,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72,5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 год – 73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 –8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0,0 тыс. рублей</w:t>
      </w:r>
    </w:p>
    <w:p w:rsidR="00752E13" w:rsidRPr="001303B3" w:rsidRDefault="00752E13" w:rsidP="00752E1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год –85</w:t>
      </w:r>
      <w:r w:rsidRPr="001303B3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</w:p>
    <w:p w:rsidR="00407EA4" w:rsidRDefault="00407EA4" w:rsidP="00407EA4">
      <w:pPr>
        <w:pStyle w:val="ad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7EA4" w:rsidRDefault="00407EA4" w:rsidP="00407EA4">
      <w:pPr>
        <w:pStyle w:val="a8"/>
        <w:snapToGrid w:val="0"/>
        <w:spacing w:after="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подпрограммы.</w:t>
      </w:r>
    </w:p>
    <w:p w:rsidR="00407EA4" w:rsidRDefault="00407EA4" w:rsidP="00407EA4">
      <w:pPr>
        <w:snapToGri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мероприятий подпрограммы  выражается в улучшении качества жизни отдельных категорий граждан Сериковского сельского поселения путем предоставления своевременно и в полном объеме мер социальной поддержки.</w:t>
      </w:r>
    </w:p>
    <w:p w:rsidR="00F13F9A" w:rsidRPr="001303B3" w:rsidRDefault="00F13F9A" w:rsidP="00041EC8">
      <w:pPr>
        <w:pStyle w:val="ad"/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EA30DA">
        <w:rPr>
          <w:b/>
          <w:bCs/>
          <w:i/>
          <w:iCs/>
          <w:color w:val="000000" w:themeColor="text1"/>
          <w:sz w:val="28"/>
          <w:szCs w:val="28"/>
        </w:rPr>
        <w:t>6.5.Подпрограмма «</w:t>
      </w:r>
      <w:r w:rsidRPr="00407EA4">
        <w:rPr>
          <w:rFonts w:eastAsia="Calibri"/>
          <w:b/>
          <w:i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jc w:val="center"/>
        <w:rPr>
          <w:b/>
          <w:bCs/>
          <w:color w:val="000000" w:themeColor="text1"/>
          <w:sz w:val="28"/>
          <w:szCs w:val="28"/>
        </w:rPr>
      </w:pPr>
      <w:r w:rsidRPr="00EA30DA">
        <w:rPr>
          <w:b/>
          <w:bCs/>
          <w:color w:val="000000" w:themeColor="text1"/>
          <w:sz w:val="28"/>
          <w:szCs w:val="28"/>
        </w:rPr>
        <w:t>1. ПАСПОРТ</w:t>
      </w:r>
    </w:p>
    <w:p w:rsidR="00407EA4" w:rsidRPr="00EA30DA" w:rsidRDefault="00407EA4" w:rsidP="00407EA4">
      <w:pPr>
        <w:jc w:val="center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подпрограммы «</w:t>
      </w:r>
      <w:r w:rsidRPr="001303B3">
        <w:rPr>
          <w:rFonts w:eastAsia="Calibri"/>
          <w:color w:val="000000" w:themeColor="text1"/>
          <w:sz w:val="28"/>
          <w:szCs w:val="28"/>
          <w:lang w:eastAsia="ru-RU"/>
        </w:rPr>
        <w:t>Развитие национальной экономики Сериковского сельского поселения</w:t>
      </w:r>
      <w:r w:rsidRPr="00EA30DA">
        <w:rPr>
          <w:color w:val="000000" w:themeColor="text1"/>
          <w:sz w:val="28"/>
          <w:szCs w:val="28"/>
        </w:rPr>
        <w:t>»</w:t>
      </w:r>
    </w:p>
    <w:p w:rsidR="00C948E6" w:rsidRPr="001303B3" w:rsidRDefault="00C948E6" w:rsidP="002068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000"/>
      </w:tblPr>
      <w:tblGrid>
        <w:gridCol w:w="2759"/>
        <w:gridCol w:w="7128"/>
      </w:tblGrid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lastRenderedPageBreak/>
              <w:t>Исполнители под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2068C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Подготовка проекта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Сохранение и улучшение состояния существующей улично-дорожной сети за счет увеличения объемов работ по ремонту  и содержанию объектов дорожного хозяйства.</w:t>
            </w:r>
          </w:p>
          <w:p w:rsidR="002068CC" w:rsidRPr="001303B3" w:rsidRDefault="002068CC" w:rsidP="001170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Ремонт сети автомобильных дорог местного значения за счет средств муниципального дорожного фонда Сериковского сельского поселения.</w:t>
            </w:r>
          </w:p>
          <w:p w:rsidR="002068CC" w:rsidRPr="001303B3" w:rsidRDefault="002068CC" w:rsidP="002068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2068CC" w:rsidRPr="001303B3" w:rsidTr="00B10D24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   Целью подпрограммы является: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 внесение изменений  в генеральный план Сериковского сельского  поселения (установка границ села Сериково и села Макагоново);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2068CC" w:rsidRPr="001303B3" w:rsidRDefault="002068CC" w:rsidP="002068CC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-повышение  качества жизни граждан Сериковского сельского поселения.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</w:rPr>
              <w:t>Задачи подпрограм</w:t>
            </w:r>
            <w:r w:rsidRPr="001303B3">
              <w:rPr>
                <w:bCs/>
                <w:color w:val="000000" w:themeColor="text1"/>
                <w:sz w:val="28"/>
                <w:szCs w:val="28"/>
              </w:rPr>
              <w:softHyphen/>
              <w:t>мы муниципальной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Подготовить проект изменений генерального плана Сериковского сельского поселения.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Поддерживать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Обеспечить безопасность дорожного движения.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Исполнение обязательств сельского поселения по оказанию мер социальной поддержки отдельным </w:t>
            </w:r>
            <w:r w:rsidRPr="001303B3">
              <w:rPr>
                <w:color w:val="000000" w:themeColor="text1"/>
                <w:spacing w:val="-4"/>
                <w:sz w:val="28"/>
                <w:szCs w:val="28"/>
              </w:rPr>
              <w:t>категориям граждан сельского поселения.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На постоянной основе 01.01.2018- 31.12.2024 года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и источники 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финансирования подпрограммы муниципальной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 xml:space="preserve">Реализация подпрограммы осуществляется за счет </w:t>
            </w:r>
            <w:r w:rsidRPr="001303B3">
              <w:rPr>
                <w:color w:val="000000" w:themeColor="text1"/>
                <w:sz w:val="28"/>
                <w:szCs w:val="28"/>
              </w:rPr>
              <w:lastRenderedPageBreak/>
              <w:t>средств бюджета Сериковского сельского поселения.</w:t>
            </w:r>
          </w:p>
          <w:p w:rsidR="002068CC" w:rsidRPr="001303B3" w:rsidRDefault="002068CC" w:rsidP="001170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– </w:t>
            </w:r>
            <w:r w:rsidR="0089257B"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B00BE6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A3E72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DC7DE4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00BE6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 тыс. рублей</w:t>
            </w:r>
            <w:r w:rsidR="005B07BC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1303B3">
              <w:rPr>
                <w:color w:val="000000" w:themeColor="text1"/>
                <w:spacing w:val="-2"/>
                <w:sz w:val="28"/>
                <w:szCs w:val="28"/>
                <w:lang w:eastAsia="ru-RU"/>
              </w:rPr>
              <w:t>под</w:t>
            </w:r>
            <w:r w:rsidRPr="001303B3">
              <w:rPr>
                <w:color w:val="000000" w:themeColor="text1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FA3E72">
              <w:rPr>
                <w:color w:val="000000" w:themeColor="text1"/>
                <w:sz w:val="28"/>
                <w:szCs w:val="28"/>
              </w:rPr>
              <w:t>3</w:t>
            </w:r>
            <w:r w:rsidR="00B00BE6">
              <w:rPr>
                <w:color w:val="000000" w:themeColor="text1"/>
                <w:sz w:val="28"/>
                <w:szCs w:val="28"/>
              </w:rPr>
              <w:t>57,0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2019 год -  </w:t>
            </w:r>
            <w:r w:rsidR="00752E13">
              <w:rPr>
                <w:color w:val="000000" w:themeColor="text1"/>
                <w:sz w:val="28"/>
                <w:szCs w:val="28"/>
              </w:rPr>
              <w:t>326,3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2020 год -  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257,6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2021 год -  </w:t>
            </w:r>
            <w:r w:rsidR="00752E13">
              <w:rPr>
                <w:color w:val="000000" w:themeColor="text1"/>
                <w:sz w:val="28"/>
                <w:szCs w:val="28"/>
              </w:rPr>
              <w:t>889,6</w:t>
            </w:r>
            <w:r w:rsidRPr="001303B3"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2068CC" w:rsidRPr="001303B3" w:rsidRDefault="002068CC" w:rsidP="001170FE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2022 год –</w:t>
            </w:r>
            <w:r w:rsidR="00C948E6" w:rsidRPr="001303B3">
              <w:rPr>
                <w:color w:val="000000" w:themeColor="text1"/>
                <w:sz w:val="28"/>
                <w:szCs w:val="28"/>
              </w:rPr>
              <w:t>279,4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1170FE">
            <w:pPr>
              <w:snapToGrid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2023 год –</w:t>
            </w:r>
            <w:r w:rsidR="00DC7DE4">
              <w:rPr>
                <w:color w:val="000000" w:themeColor="text1"/>
                <w:sz w:val="28"/>
                <w:szCs w:val="28"/>
              </w:rPr>
              <w:t>856,6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2068CC" w:rsidRPr="001303B3" w:rsidRDefault="002068CC" w:rsidP="00DC7DE4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 xml:space="preserve">2024 год -  </w:t>
            </w:r>
            <w:r w:rsidR="00DC7DE4">
              <w:rPr>
                <w:color w:val="000000" w:themeColor="text1"/>
                <w:sz w:val="28"/>
                <w:szCs w:val="28"/>
              </w:rPr>
              <w:t>302,2</w:t>
            </w:r>
            <w:r w:rsidRPr="001303B3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2068CC" w:rsidRPr="001303B3" w:rsidTr="00B10D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8CC" w:rsidRPr="001303B3" w:rsidRDefault="002068CC" w:rsidP="001170F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1303B3">
              <w:rPr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1303B3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CC" w:rsidRPr="001303B3" w:rsidRDefault="002068CC" w:rsidP="001170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Установление границ населенных пунктов села Сериково и села Макагоново.</w:t>
            </w:r>
          </w:p>
          <w:p w:rsidR="002068CC" w:rsidRPr="001303B3" w:rsidRDefault="002068CC" w:rsidP="001170FE">
            <w:pPr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Доведение сети автомобильных дорог общего пользования местного значения и искусственных сооружений на них до уровня, соответствующего категории дороги.</w:t>
            </w:r>
          </w:p>
          <w:p w:rsidR="002068CC" w:rsidRPr="001303B3" w:rsidRDefault="002068CC" w:rsidP="002068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03B3">
              <w:rPr>
                <w:color w:val="000000" w:themeColor="text1"/>
                <w:sz w:val="28"/>
                <w:szCs w:val="28"/>
              </w:rPr>
              <w:t>Улучшение  качества жизни граждан Сериковского сельского поселения</w:t>
            </w:r>
          </w:p>
        </w:tc>
      </w:tr>
    </w:tbl>
    <w:p w:rsidR="002068CC" w:rsidRPr="001303B3" w:rsidRDefault="002068CC" w:rsidP="002068CC">
      <w:pPr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EA30DA">
        <w:rPr>
          <w:b/>
          <w:bCs/>
          <w:iCs/>
          <w:color w:val="000000" w:themeColor="text1"/>
          <w:sz w:val="28"/>
          <w:szCs w:val="28"/>
        </w:rPr>
        <w:t>2. Характеристика сферы реализации подпрограммы</w:t>
      </w:r>
    </w:p>
    <w:p w:rsidR="00407EA4" w:rsidRPr="00EA30DA" w:rsidRDefault="00407EA4" w:rsidP="00BD0CB5">
      <w:pPr>
        <w:autoSpaceDE w:val="0"/>
        <w:snapToGrid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  <w:r w:rsidR="00BD0CB5" w:rsidRPr="00BD0CB5">
        <w:rPr>
          <w:color w:val="000000" w:themeColor="text1"/>
          <w:sz w:val="28"/>
          <w:szCs w:val="28"/>
        </w:rPr>
        <w:t xml:space="preserve"> </w:t>
      </w:r>
      <w:r w:rsidR="00BD0CB5">
        <w:rPr>
          <w:color w:val="000000" w:themeColor="text1"/>
          <w:sz w:val="28"/>
          <w:szCs w:val="28"/>
        </w:rPr>
        <w:t>п</w:t>
      </w:r>
      <w:r w:rsidR="00BD0CB5" w:rsidRPr="001303B3">
        <w:rPr>
          <w:color w:val="000000" w:themeColor="text1"/>
          <w:sz w:val="28"/>
          <w:szCs w:val="28"/>
        </w:rPr>
        <w:t>одготовка проекта изменений генерального плана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у</w:t>
      </w:r>
      <w:r w:rsidR="00BD0CB5" w:rsidRPr="001303B3">
        <w:rPr>
          <w:color w:val="000000" w:themeColor="text1"/>
          <w:sz w:val="28"/>
          <w:szCs w:val="28"/>
        </w:rPr>
        <w:t>тверждение технического задания на выполнение работ по внесению изменений в</w:t>
      </w:r>
      <w:r w:rsidR="00BD0CB5">
        <w:rPr>
          <w:color w:val="000000" w:themeColor="text1"/>
          <w:sz w:val="28"/>
          <w:szCs w:val="28"/>
        </w:rPr>
        <w:t xml:space="preserve"> генеральный план поселения, с</w:t>
      </w:r>
      <w:r w:rsidR="00BD0CB5" w:rsidRPr="001303B3">
        <w:rPr>
          <w:color w:val="000000" w:themeColor="text1"/>
          <w:sz w:val="28"/>
          <w:szCs w:val="28"/>
        </w:rPr>
        <w:t>охранение и улучшение состояния существующей улично-дорожной сети за счет увеличения объемов работ по ремонту  и содержан</w:t>
      </w:r>
      <w:r w:rsidR="00BD0CB5">
        <w:rPr>
          <w:color w:val="000000" w:themeColor="text1"/>
          <w:sz w:val="28"/>
          <w:szCs w:val="28"/>
        </w:rPr>
        <w:t>ию объектов дорожного хозяйства, р</w:t>
      </w:r>
      <w:r w:rsidR="00BD0CB5" w:rsidRPr="001303B3">
        <w:rPr>
          <w:color w:val="000000" w:themeColor="text1"/>
          <w:sz w:val="28"/>
          <w:szCs w:val="28"/>
        </w:rPr>
        <w:t>емонт сети автомобильных дорог местного значения за счет средств муниципального дорожного фонда С</w:t>
      </w:r>
      <w:r w:rsidR="00BD0CB5">
        <w:rPr>
          <w:color w:val="000000" w:themeColor="text1"/>
          <w:sz w:val="28"/>
          <w:szCs w:val="28"/>
        </w:rPr>
        <w:t>ериковского сельского поселения, о</w:t>
      </w:r>
      <w:r w:rsidR="00BD0CB5"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  <w:r w:rsidR="00BD0CB5">
        <w:rPr>
          <w:color w:val="000000" w:themeColor="text1"/>
          <w:sz w:val="28"/>
          <w:szCs w:val="28"/>
        </w:rPr>
        <w:t>.</w:t>
      </w:r>
      <w:r w:rsidRPr="00EA30DA">
        <w:rPr>
          <w:color w:val="000000" w:themeColor="text1"/>
          <w:sz w:val="28"/>
          <w:szCs w:val="28"/>
        </w:rPr>
        <w:t xml:space="preserve"> </w:t>
      </w:r>
    </w:p>
    <w:p w:rsidR="00407EA4" w:rsidRPr="00EA30DA" w:rsidRDefault="00BD0CB5" w:rsidP="00407EA4">
      <w:pPr>
        <w:snapToGrid w:val="0"/>
        <w:spacing w:after="240" w:line="100" w:lineRule="atLeast"/>
        <w:ind w:firstLine="54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3</w:t>
      </w:r>
      <w:r w:rsidR="00407EA4" w:rsidRPr="00EA30DA">
        <w:rPr>
          <w:b/>
          <w:bCs/>
          <w:iCs/>
          <w:color w:val="000000" w:themeColor="text1"/>
          <w:sz w:val="28"/>
          <w:szCs w:val="28"/>
        </w:rPr>
        <w:t>. Цели, задачи и сроки реализации подпрограммы</w:t>
      </w:r>
    </w:p>
    <w:p w:rsidR="00BD0CB5" w:rsidRPr="001303B3" w:rsidRDefault="00BD0CB5" w:rsidP="0063727D">
      <w:pPr>
        <w:snapToGri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Цели подпрограммы</w:t>
      </w:r>
      <w:r w:rsidRPr="001303B3">
        <w:rPr>
          <w:color w:val="000000" w:themeColor="text1"/>
          <w:sz w:val="28"/>
          <w:szCs w:val="28"/>
        </w:rPr>
        <w:t>: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 внесение изменений  в генеральный план Сериковского сельского  поселения (установка границ села Сериково и села Макагоново);</w:t>
      </w:r>
    </w:p>
    <w:p w:rsidR="00BD0CB5" w:rsidRPr="001303B3" w:rsidRDefault="00BD0CB5" w:rsidP="00BD0CB5">
      <w:pPr>
        <w:snapToGrid w:val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-реализация полномочий, связанных с организацией дорожной деятельности в отношении автомобильных дорог местного значения;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>-повышение  качества жизни граждан Сериковского сельского поселения.</w:t>
      </w:r>
      <w:r w:rsidR="00407EA4" w:rsidRPr="00EA30DA">
        <w:rPr>
          <w:color w:val="000000" w:themeColor="text1"/>
          <w:sz w:val="28"/>
          <w:szCs w:val="28"/>
        </w:rPr>
        <w:t>-финансовое обеспечение дорожной деятельности в отношении автомобильных дорог общего пользования местного значения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lastRenderedPageBreak/>
        <w:t xml:space="preserve">Задачи подпрограммы: </w:t>
      </w:r>
    </w:p>
    <w:p w:rsidR="00BD0CB5" w:rsidRPr="001303B3" w:rsidRDefault="00407EA4" w:rsidP="00BD0CB5">
      <w:pPr>
        <w:autoSpaceDE w:val="0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- </w:t>
      </w:r>
      <w:r w:rsidR="00BD0CB5">
        <w:rPr>
          <w:color w:val="000000" w:themeColor="text1"/>
          <w:sz w:val="28"/>
          <w:szCs w:val="28"/>
        </w:rPr>
        <w:t>у</w:t>
      </w:r>
      <w:r w:rsidR="00BD0CB5" w:rsidRPr="001303B3">
        <w:rPr>
          <w:color w:val="000000" w:themeColor="text1"/>
          <w:sz w:val="28"/>
          <w:szCs w:val="28"/>
        </w:rPr>
        <w:t>твердить техническое задание на выполнение работ по внесению изменений в генеральный план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одготовить проект изменений генерального плана Сериковского сельского поселения.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Pr="001303B3">
        <w:rPr>
          <w:color w:val="000000" w:themeColor="text1"/>
          <w:sz w:val="28"/>
          <w:szCs w:val="28"/>
        </w:rPr>
        <w:t>оддерживать автомобильные дороги общего пользования местного значения и искусственные сооружения на них на уровне, соответствующем категории дороги, путем повышения уровня содержания дорог местного значения.</w:t>
      </w:r>
    </w:p>
    <w:p w:rsidR="00BD0CB5" w:rsidRPr="001303B3" w:rsidRDefault="00BD0CB5" w:rsidP="00BD0CB5">
      <w:pPr>
        <w:autoSpaceDE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Pr="001303B3">
        <w:rPr>
          <w:color w:val="000000" w:themeColor="text1"/>
          <w:sz w:val="28"/>
          <w:szCs w:val="28"/>
        </w:rPr>
        <w:t>беспечить безопасность дорожного движения.</w:t>
      </w:r>
    </w:p>
    <w:p w:rsidR="00407EA4" w:rsidRPr="00EA30DA" w:rsidRDefault="00BD0CB5" w:rsidP="00BD0CB5">
      <w:pPr>
        <w:pStyle w:val="consplusnormal0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</w:t>
      </w:r>
      <w:r w:rsidRPr="001303B3">
        <w:rPr>
          <w:color w:val="000000" w:themeColor="text1"/>
          <w:sz w:val="28"/>
          <w:szCs w:val="28"/>
        </w:rPr>
        <w:t xml:space="preserve">сполнение обязательств сельского поселения по оказанию мер социальной поддержки отдельным </w:t>
      </w:r>
      <w:r w:rsidRPr="001303B3">
        <w:rPr>
          <w:color w:val="000000" w:themeColor="text1"/>
          <w:spacing w:val="-4"/>
          <w:sz w:val="28"/>
          <w:szCs w:val="28"/>
        </w:rPr>
        <w:t>категориям граждан сельского поселения.</w:t>
      </w:r>
    </w:p>
    <w:p w:rsidR="00407EA4" w:rsidRPr="00EA30DA" w:rsidRDefault="00407EA4" w:rsidP="00407EA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>Срок реализации подпрограммы: 2018-2024 годы.</w:t>
      </w: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snapToGrid w:val="0"/>
        <w:spacing w:after="240"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EA30DA">
        <w:rPr>
          <w:b/>
          <w:bCs/>
          <w:iCs/>
          <w:color w:val="000000" w:themeColor="text1"/>
          <w:sz w:val="28"/>
          <w:szCs w:val="28"/>
        </w:rPr>
        <w:t>4. Характеристика основных мероприятий подпрограммы</w:t>
      </w:r>
    </w:p>
    <w:p w:rsidR="00407EA4" w:rsidRPr="00EA30DA" w:rsidRDefault="00407EA4" w:rsidP="00407EA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EA30DA">
        <w:rPr>
          <w:color w:val="000000" w:themeColor="text1"/>
          <w:sz w:val="28"/>
          <w:szCs w:val="28"/>
        </w:rPr>
        <w:t>. Содержание автомобильных дорог: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обкашивание автомобильных дорог от сорной растительности, очистка от снега, грейдирование дорог;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содержание инженерных сооружений на автомобильной дороге (дорожные знаки, автобусные остановки);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размещение на территории поселения наружной рекламы, направленной на пропаганду безопасности дорожного движения;</w:t>
      </w:r>
    </w:p>
    <w:p w:rsidR="00BD0CB5" w:rsidRPr="00EA30DA" w:rsidRDefault="00BD0CB5" w:rsidP="00BD0CB5">
      <w:pPr>
        <w:autoSpaceDE w:val="0"/>
        <w:snapToGrid w:val="0"/>
        <w:jc w:val="both"/>
        <w:rPr>
          <w:sz w:val="28"/>
          <w:szCs w:val="28"/>
        </w:rPr>
      </w:pPr>
      <w:r w:rsidRPr="00EA30DA">
        <w:rPr>
          <w:sz w:val="28"/>
          <w:szCs w:val="28"/>
        </w:rPr>
        <w:t>- разработка и распространение среди населения поселения памяток (листовок) с информацией о предупреждении опасного поведения участников дорожного движения.</w:t>
      </w:r>
    </w:p>
    <w:p w:rsidR="00407EA4" w:rsidRPr="00EA30DA" w:rsidRDefault="00BD0CB5" w:rsidP="0063727D">
      <w:pPr>
        <w:pStyle w:val="a8"/>
        <w:snapToGrid w:val="0"/>
        <w:spacing w:after="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63727D">
        <w:rPr>
          <w:color w:val="000000" w:themeColor="text1"/>
          <w:sz w:val="28"/>
          <w:szCs w:val="28"/>
        </w:rPr>
        <w:t>О</w:t>
      </w:r>
      <w:r w:rsidRPr="001303B3">
        <w:rPr>
          <w:color w:val="000000" w:themeColor="text1"/>
          <w:sz w:val="28"/>
          <w:szCs w:val="28"/>
        </w:rPr>
        <w:t>казание помощи в трудоустройстве граждан Сериковского сельского поселения, состоящих на учете в ГКУ ВО Центре занятости населения Бутурлиновского района</w:t>
      </w:r>
    </w:p>
    <w:p w:rsidR="00407EA4" w:rsidRDefault="00407EA4" w:rsidP="00407EA4">
      <w:pPr>
        <w:snapToGrid w:val="0"/>
        <w:spacing w:line="100" w:lineRule="atLeast"/>
        <w:jc w:val="center"/>
        <w:rPr>
          <w:b/>
          <w:color w:val="000000" w:themeColor="text1"/>
          <w:sz w:val="28"/>
          <w:szCs w:val="28"/>
        </w:rPr>
      </w:pPr>
    </w:p>
    <w:p w:rsidR="00407EA4" w:rsidRPr="00EA30DA" w:rsidRDefault="00407EA4" w:rsidP="00407EA4">
      <w:pPr>
        <w:snapToGrid w:val="0"/>
        <w:spacing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07EA4">
        <w:rPr>
          <w:b/>
          <w:color w:val="000000" w:themeColor="text1"/>
          <w:sz w:val="28"/>
          <w:szCs w:val="28"/>
        </w:rPr>
        <w:t>5</w:t>
      </w:r>
      <w:r w:rsidRPr="00407EA4">
        <w:rPr>
          <w:b/>
          <w:bCs/>
          <w:iCs/>
          <w:color w:val="000000" w:themeColor="text1"/>
          <w:sz w:val="28"/>
          <w:szCs w:val="28"/>
        </w:rPr>
        <w:t>.</w:t>
      </w:r>
      <w:r w:rsidRPr="00EA30DA">
        <w:rPr>
          <w:b/>
          <w:bCs/>
          <w:iCs/>
          <w:color w:val="000000" w:themeColor="text1"/>
          <w:sz w:val="28"/>
          <w:szCs w:val="28"/>
        </w:rPr>
        <w:t xml:space="preserve"> Финансовое обеспечение подпрограммы</w:t>
      </w:r>
    </w:p>
    <w:p w:rsidR="003F631D" w:rsidRDefault="003F631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предусмотренным бюджетом Сериковского сельского поселения Бутурлиновского муниципального района Воронежской области на соответствующий период </w:t>
      </w:r>
      <w:r w:rsidRPr="001303B3">
        <w:rPr>
          <w:color w:val="000000" w:themeColor="text1"/>
          <w:sz w:val="28"/>
          <w:szCs w:val="28"/>
        </w:rPr>
        <w:t xml:space="preserve">в сумме </w:t>
      </w:r>
      <w:r w:rsidR="005B07BC">
        <w:rPr>
          <w:color w:val="000000" w:themeColor="text1"/>
          <w:sz w:val="28"/>
          <w:szCs w:val="28"/>
          <w:lang w:eastAsia="ru-RU"/>
        </w:rPr>
        <w:t>3234,0</w:t>
      </w:r>
      <w:r w:rsidR="00404A1E" w:rsidRPr="001303B3">
        <w:rPr>
          <w:color w:val="000000" w:themeColor="text1"/>
          <w:sz w:val="28"/>
          <w:szCs w:val="28"/>
          <w:lang w:eastAsia="ru-RU"/>
        </w:rPr>
        <w:t xml:space="preserve"> тыс. рублей</w:t>
      </w:r>
    </w:p>
    <w:p w:rsidR="0063727D" w:rsidRPr="001303B3" w:rsidRDefault="0063727D" w:rsidP="003F6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3F631D" w:rsidRPr="001303B3" w:rsidRDefault="003F631D" w:rsidP="003F631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3"/>
        <w:gridCol w:w="1020"/>
        <w:gridCol w:w="827"/>
        <w:gridCol w:w="907"/>
        <w:gridCol w:w="896"/>
        <w:gridCol w:w="709"/>
        <w:gridCol w:w="709"/>
        <w:gridCol w:w="650"/>
        <w:gridCol w:w="650"/>
      </w:tblGrid>
      <w:tr w:rsidR="003F631D" w:rsidRPr="001303B3" w:rsidTr="003F631D">
        <w:tc>
          <w:tcPr>
            <w:tcW w:w="345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34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3F631D" w:rsidRPr="001303B3" w:rsidTr="003F631D">
        <w:tc>
          <w:tcPr>
            <w:tcW w:w="345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31D" w:rsidRPr="001303B3" w:rsidRDefault="003F631D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3F631D" w:rsidRPr="001303B3" w:rsidTr="003F631D">
        <w:tc>
          <w:tcPr>
            <w:tcW w:w="3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631D" w:rsidRPr="001303B3" w:rsidRDefault="00DD5D31" w:rsidP="003F631D">
            <w:pPr>
              <w:pStyle w:val="af1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rFonts w:eastAsia="Calibri"/>
                <w:color w:val="000000" w:themeColor="text1"/>
                <w:lang w:eastAsia="ru-RU"/>
              </w:rPr>
              <w:t>"Развитие национальной экономики Сериковского сельского поселения"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89257B" w:rsidP="00FA3E72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B00BE6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A3E72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B07BC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00BE6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FA3E72" w:rsidP="00B00BE6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0BE6">
              <w:rPr>
                <w:color w:val="000000" w:themeColor="text1"/>
                <w:sz w:val="24"/>
                <w:szCs w:val="24"/>
              </w:rPr>
              <w:t>57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B00BE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DD5D31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279,4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856,6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F631D" w:rsidRPr="001303B3" w:rsidRDefault="005B07BC" w:rsidP="003F631D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302,2</w:t>
            </w:r>
          </w:p>
        </w:tc>
      </w:tr>
      <w:tr w:rsidR="00B00BE6" w:rsidRPr="001303B3" w:rsidTr="003F631D">
        <w:tc>
          <w:tcPr>
            <w:tcW w:w="3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0BE6" w:rsidRPr="001303B3" w:rsidRDefault="00B00BE6" w:rsidP="003F631D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Всего по подпрограмме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A6F14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3268,7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A6F14">
            <w:pPr>
              <w:pStyle w:val="af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357,0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326,3</w:t>
            </w:r>
          </w:p>
        </w:tc>
        <w:tc>
          <w:tcPr>
            <w:tcW w:w="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257,6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1303B3">
              <w:rPr>
                <w:color w:val="000000" w:themeColor="text1"/>
                <w:sz w:val="24"/>
                <w:szCs w:val="24"/>
              </w:rPr>
              <w:t>279,4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856,6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0BE6" w:rsidRPr="001303B3" w:rsidRDefault="00B00BE6" w:rsidP="0089257B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302,2</w:t>
            </w:r>
          </w:p>
        </w:tc>
      </w:tr>
    </w:tbl>
    <w:p w:rsidR="003F631D" w:rsidRPr="001303B3" w:rsidRDefault="003F631D" w:rsidP="003F631D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31D" w:rsidRPr="001303B3" w:rsidRDefault="003F631D" w:rsidP="003F631D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3B3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3F631D" w:rsidRPr="001303B3" w:rsidRDefault="003F631D" w:rsidP="003F631D">
      <w:pPr>
        <w:snapToGrid w:val="0"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2. </w:t>
      </w:r>
      <w:r w:rsidR="007C303C" w:rsidRPr="001303B3">
        <w:rPr>
          <w:color w:val="000000" w:themeColor="text1"/>
          <w:sz w:val="28"/>
          <w:szCs w:val="28"/>
        </w:rPr>
        <w:t xml:space="preserve">Настоящее постановление </w:t>
      </w:r>
      <w:r w:rsidR="00BE01F7" w:rsidRPr="001303B3">
        <w:rPr>
          <w:color w:val="000000" w:themeColor="text1"/>
          <w:sz w:val="28"/>
          <w:szCs w:val="24"/>
        </w:rPr>
        <w:t>о</w:t>
      </w:r>
      <w:r w:rsidR="00BE01F7" w:rsidRPr="001303B3">
        <w:rPr>
          <w:color w:val="000000" w:themeColor="text1"/>
          <w:sz w:val="28"/>
          <w:szCs w:val="28"/>
        </w:rPr>
        <w:t xml:space="preserve">публиковать в официальном периодическом печатном издании «Вестник муниципальных правовых актов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</w:t>
      </w:r>
      <w:r w:rsidR="007C303C" w:rsidRPr="001303B3">
        <w:rPr>
          <w:color w:val="000000" w:themeColor="text1"/>
          <w:sz w:val="28"/>
          <w:szCs w:val="28"/>
        </w:rPr>
        <w:t xml:space="preserve">онежской области» и разместить в сети Интернет на официальном </w:t>
      </w:r>
      <w:r w:rsidR="00BE01F7" w:rsidRPr="001303B3">
        <w:rPr>
          <w:color w:val="000000" w:themeColor="text1"/>
          <w:sz w:val="28"/>
          <w:szCs w:val="28"/>
        </w:rPr>
        <w:t xml:space="preserve">сайте органов местного самоуправления </w:t>
      </w:r>
      <w:r w:rsidR="00B06717" w:rsidRPr="001303B3">
        <w:rPr>
          <w:color w:val="000000" w:themeColor="text1"/>
          <w:sz w:val="28"/>
          <w:szCs w:val="28"/>
        </w:rPr>
        <w:t>Сериковского</w:t>
      </w:r>
      <w:r w:rsidR="00BE01F7" w:rsidRPr="001303B3">
        <w:rPr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5A52F9" w:rsidRPr="001303B3" w:rsidRDefault="005A52F9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52F9" w:rsidRPr="001303B3" w:rsidRDefault="00291D03" w:rsidP="00291D0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03B3">
        <w:rPr>
          <w:color w:val="000000" w:themeColor="text1"/>
          <w:sz w:val="28"/>
          <w:szCs w:val="28"/>
        </w:rPr>
        <w:t xml:space="preserve">3. </w:t>
      </w:r>
      <w:r w:rsidR="005A52F9" w:rsidRPr="001303B3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5A52F9" w:rsidRPr="001303B3" w:rsidRDefault="005A52F9" w:rsidP="005A52F9">
      <w:pPr>
        <w:rPr>
          <w:bCs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041EC8" w:rsidRDefault="00041EC8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A52F9" w:rsidRPr="001303B3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Глава </w:t>
      </w:r>
      <w:r w:rsidR="00B06717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Сериковского</w:t>
      </w:r>
      <w:r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                                 </w:t>
      </w:r>
      <w:r w:rsidR="006C5B60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В.П.</w:t>
      </w:r>
      <w:r w:rsidR="00E2392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C5B60" w:rsidRPr="001303B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Варычев</w:t>
      </w:r>
    </w:p>
    <w:p w:rsidR="00374033" w:rsidRPr="00F55964" w:rsidRDefault="00374033" w:rsidP="00F55964">
      <w:pPr>
        <w:rPr>
          <w:b/>
          <w:color w:val="000000" w:themeColor="text1"/>
        </w:rPr>
      </w:pPr>
    </w:p>
    <w:sectPr w:rsidR="00374033" w:rsidRPr="00F55964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C7" w:rsidRDefault="00C829C7" w:rsidP="0033056F">
      <w:r>
        <w:separator/>
      </w:r>
    </w:p>
  </w:endnote>
  <w:endnote w:type="continuationSeparator" w:id="1">
    <w:p w:rsidR="00C829C7" w:rsidRDefault="00C829C7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C7" w:rsidRDefault="00C829C7" w:rsidP="0033056F">
      <w:r>
        <w:separator/>
      </w:r>
    </w:p>
  </w:footnote>
  <w:footnote w:type="continuationSeparator" w:id="1">
    <w:p w:rsidR="00C829C7" w:rsidRDefault="00C829C7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2FDD6B30"/>
    <w:multiLevelType w:val="multilevel"/>
    <w:tmpl w:val="E0D00C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1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23ED4"/>
    <w:rsid w:val="0003645F"/>
    <w:rsid w:val="00041EC8"/>
    <w:rsid w:val="000423F6"/>
    <w:rsid w:val="0004558C"/>
    <w:rsid w:val="000542B5"/>
    <w:rsid w:val="00054310"/>
    <w:rsid w:val="00056BAD"/>
    <w:rsid w:val="00060732"/>
    <w:rsid w:val="00070045"/>
    <w:rsid w:val="00077707"/>
    <w:rsid w:val="00082628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7610"/>
    <w:rsid w:val="000B792D"/>
    <w:rsid w:val="000C1BBC"/>
    <w:rsid w:val="00101E28"/>
    <w:rsid w:val="001170FE"/>
    <w:rsid w:val="0012097A"/>
    <w:rsid w:val="00122384"/>
    <w:rsid w:val="001303B3"/>
    <w:rsid w:val="0013075E"/>
    <w:rsid w:val="00134EF0"/>
    <w:rsid w:val="00145BE5"/>
    <w:rsid w:val="001478EF"/>
    <w:rsid w:val="001523C0"/>
    <w:rsid w:val="0017118F"/>
    <w:rsid w:val="001753B3"/>
    <w:rsid w:val="00181D5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D71FF"/>
    <w:rsid w:val="001E2E53"/>
    <w:rsid w:val="001E4D28"/>
    <w:rsid w:val="001F700D"/>
    <w:rsid w:val="0020075D"/>
    <w:rsid w:val="00205365"/>
    <w:rsid w:val="002068CC"/>
    <w:rsid w:val="00211DDB"/>
    <w:rsid w:val="002128B0"/>
    <w:rsid w:val="00221F60"/>
    <w:rsid w:val="00225E52"/>
    <w:rsid w:val="002352CA"/>
    <w:rsid w:val="002367AB"/>
    <w:rsid w:val="0026269A"/>
    <w:rsid w:val="00281512"/>
    <w:rsid w:val="00284677"/>
    <w:rsid w:val="002869AB"/>
    <w:rsid w:val="00291D03"/>
    <w:rsid w:val="002955CB"/>
    <w:rsid w:val="002A3370"/>
    <w:rsid w:val="002C5C99"/>
    <w:rsid w:val="002C7766"/>
    <w:rsid w:val="002D4D63"/>
    <w:rsid w:val="002D6BE7"/>
    <w:rsid w:val="002E5E68"/>
    <w:rsid w:val="002E68AD"/>
    <w:rsid w:val="002F46F5"/>
    <w:rsid w:val="002F6D90"/>
    <w:rsid w:val="002F78CC"/>
    <w:rsid w:val="0033056F"/>
    <w:rsid w:val="00342F94"/>
    <w:rsid w:val="003528EC"/>
    <w:rsid w:val="003617D8"/>
    <w:rsid w:val="003630D6"/>
    <w:rsid w:val="00374033"/>
    <w:rsid w:val="00382A9E"/>
    <w:rsid w:val="00391361"/>
    <w:rsid w:val="00392ED3"/>
    <w:rsid w:val="003A4690"/>
    <w:rsid w:val="003A490E"/>
    <w:rsid w:val="003A6FB9"/>
    <w:rsid w:val="003C6E95"/>
    <w:rsid w:val="003E4294"/>
    <w:rsid w:val="003E659B"/>
    <w:rsid w:val="003E6F4E"/>
    <w:rsid w:val="003F06F8"/>
    <w:rsid w:val="003F631D"/>
    <w:rsid w:val="00400DB6"/>
    <w:rsid w:val="00404A1E"/>
    <w:rsid w:val="00407C47"/>
    <w:rsid w:val="00407EA4"/>
    <w:rsid w:val="00420F5B"/>
    <w:rsid w:val="00432616"/>
    <w:rsid w:val="00443F11"/>
    <w:rsid w:val="00444167"/>
    <w:rsid w:val="00454E8E"/>
    <w:rsid w:val="0046074B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7CDF"/>
    <w:rsid w:val="004E5F9B"/>
    <w:rsid w:val="004E6A66"/>
    <w:rsid w:val="005033FB"/>
    <w:rsid w:val="0050590B"/>
    <w:rsid w:val="00511FC9"/>
    <w:rsid w:val="0051629B"/>
    <w:rsid w:val="00546FFA"/>
    <w:rsid w:val="00550545"/>
    <w:rsid w:val="00556D47"/>
    <w:rsid w:val="0057342A"/>
    <w:rsid w:val="0057391A"/>
    <w:rsid w:val="0058669C"/>
    <w:rsid w:val="00587BFA"/>
    <w:rsid w:val="0059279A"/>
    <w:rsid w:val="005A52F9"/>
    <w:rsid w:val="005B07BC"/>
    <w:rsid w:val="005C65EC"/>
    <w:rsid w:val="005D5D49"/>
    <w:rsid w:val="005E17E1"/>
    <w:rsid w:val="005E6343"/>
    <w:rsid w:val="00600AEB"/>
    <w:rsid w:val="00604E76"/>
    <w:rsid w:val="00605E8E"/>
    <w:rsid w:val="00607ED2"/>
    <w:rsid w:val="006215EC"/>
    <w:rsid w:val="00623297"/>
    <w:rsid w:val="0063727D"/>
    <w:rsid w:val="00661BD1"/>
    <w:rsid w:val="00663747"/>
    <w:rsid w:val="00681F0E"/>
    <w:rsid w:val="00682E9C"/>
    <w:rsid w:val="006A4FD1"/>
    <w:rsid w:val="006B01EA"/>
    <w:rsid w:val="006B178C"/>
    <w:rsid w:val="006B3705"/>
    <w:rsid w:val="006B63D5"/>
    <w:rsid w:val="006C1566"/>
    <w:rsid w:val="006C5B60"/>
    <w:rsid w:val="006C5F34"/>
    <w:rsid w:val="006C74EC"/>
    <w:rsid w:val="006D0237"/>
    <w:rsid w:val="006E0924"/>
    <w:rsid w:val="006F024C"/>
    <w:rsid w:val="006F274F"/>
    <w:rsid w:val="006F4D7B"/>
    <w:rsid w:val="006F59DA"/>
    <w:rsid w:val="007053D6"/>
    <w:rsid w:val="007111E0"/>
    <w:rsid w:val="00715B41"/>
    <w:rsid w:val="00715BFE"/>
    <w:rsid w:val="00725B83"/>
    <w:rsid w:val="00732120"/>
    <w:rsid w:val="007428F8"/>
    <w:rsid w:val="0074572D"/>
    <w:rsid w:val="00751C56"/>
    <w:rsid w:val="00752E13"/>
    <w:rsid w:val="00762F83"/>
    <w:rsid w:val="00764821"/>
    <w:rsid w:val="007658A4"/>
    <w:rsid w:val="00770BED"/>
    <w:rsid w:val="00771D76"/>
    <w:rsid w:val="00772D63"/>
    <w:rsid w:val="00773B21"/>
    <w:rsid w:val="00782DC8"/>
    <w:rsid w:val="00782FC5"/>
    <w:rsid w:val="00794D20"/>
    <w:rsid w:val="00797078"/>
    <w:rsid w:val="007A010A"/>
    <w:rsid w:val="007A0D68"/>
    <w:rsid w:val="007A73EB"/>
    <w:rsid w:val="007B6BAB"/>
    <w:rsid w:val="007C303C"/>
    <w:rsid w:val="007D23BF"/>
    <w:rsid w:val="007D27C9"/>
    <w:rsid w:val="007D5565"/>
    <w:rsid w:val="007E2AD6"/>
    <w:rsid w:val="007E69C6"/>
    <w:rsid w:val="007F2538"/>
    <w:rsid w:val="007F3A16"/>
    <w:rsid w:val="007F5BD9"/>
    <w:rsid w:val="00803ED8"/>
    <w:rsid w:val="008146ED"/>
    <w:rsid w:val="0082550C"/>
    <w:rsid w:val="00826362"/>
    <w:rsid w:val="00833B4D"/>
    <w:rsid w:val="0084156D"/>
    <w:rsid w:val="00842C83"/>
    <w:rsid w:val="00852C6E"/>
    <w:rsid w:val="00860B51"/>
    <w:rsid w:val="0086136F"/>
    <w:rsid w:val="00865706"/>
    <w:rsid w:val="0086675B"/>
    <w:rsid w:val="00867371"/>
    <w:rsid w:val="008815E0"/>
    <w:rsid w:val="008819B9"/>
    <w:rsid w:val="00883641"/>
    <w:rsid w:val="00890AD7"/>
    <w:rsid w:val="0089257B"/>
    <w:rsid w:val="00893B7B"/>
    <w:rsid w:val="008A744E"/>
    <w:rsid w:val="008A7EF1"/>
    <w:rsid w:val="008B32FB"/>
    <w:rsid w:val="008B5AAC"/>
    <w:rsid w:val="008B6F6B"/>
    <w:rsid w:val="008C1D8E"/>
    <w:rsid w:val="008C26D3"/>
    <w:rsid w:val="008C2BEF"/>
    <w:rsid w:val="008C6482"/>
    <w:rsid w:val="008D450E"/>
    <w:rsid w:val="008E5DC8"/>
    <w:rsid w:val="008E655C"/>
    <w:rsid w:val="00905563"/>
    <w:rsid w:val="00914F82"/>
    <w:rsid w:val="0091595F"/>
    <w:rsid w:val="00935208"/>
    <w:rsid w:val="009358BD"/>
    <w:rsid w:val="0093597A"/>
    <w:rsid w:val="00951A67"/>
    <w:rsid w:val="0095231B"/>
    <w:rsid w:val="00953A8B"/>
    <w:rsid w:val="00956763"/>
    <w:rsid w:val="00966E9E"/>
    <w:rsid w:val="00971E21"/>
    <w:rsid w:val="00980388"/>
    <w:rsid w:val="0098096F"/>
    <w:rsid w:val="00980F3C"/>
    <w:rsid w:val="009912A7"/>
    <w:rsid w:val="0099400E"/>
    <w:rsid w:val="009A0664"/>
    <w:rsid w:val="009B0957"/>
    <w:rsid w:val="009B24C0"/>
    <w:rsid w:val="009C47B7"/>
    <w:rsid w:val="009E1A08"/>
    <w:rsid w:val="009E2927"/>
    <w:rsid w:val="009F2945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80A97"/>
    <w:rsid w:val="00A855AD"/>
    <w:rsid w:val="00A902EA"/>
    <w:rsid w:val="00A938D6"/>
    <w:rsid w:val="00A97AA6"/>
    <w:rsid w:val="00AA01EC"/>
    <w:rsid w:val="00AA4A76"/>
    <w:rsid w:val="00AB158D"/>
    <w:rsid w:val="00AB59C3"/>
    <w:rsid w:val="00AB7AF8"/>
    <w:rsid w:val="00AC4AAC"/>
    <w:rsid w:val="00AC5376"/>
    <w:rsid w:val="00AC6A70"/>
    <w:rsid w:val="00AC6B71"/>
    <w:rsid w:val="00AC7D7B"/>
    <w:rsid w:val="00AD3BC6"/>
    <w:rsid w:val="00AD6609"/>
    <w:rsid w:val="00AE03B8"/>
    <w:rsid w:val="00AE2F06"/>
    <w:rsid w:val="00AE5D8F"/>
    <w:rsid w:val="00AF69DB"/>
    <w:rsid w:val="00B00BE6"/>
    <w:rsid w:val="00B0184D"/>
    <w:rsid w:val="00B02FDC"/>
    <w:rsid w:val="00B04510"/>
    <w:rsid w:val="00B06717"/>
    <w:rsid w:val="00B07045"/>
    <w:rsid w:val="00B10D24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4C78"/>
    <w:rsid w:val="00B76D9A"/>
    <w:rsid w:val="00B77FB3"/>
    <w:rsid w:val="00B94402"/>
    <w:rsid w:val="00B97AF3"/>
    <w:rsid w:val="00BA492D"/>
    <w:rsid w:val="00BB5F22"/>
    <w:rsid w:val="00BC6513"/>
    <w:rsid w:val="00BD0CB5"/>
    <w:rsid w:val="00BD1C21"/>
    <w:rsid w:val="00BE01F7"/>
    <w:rsid w:val="00BE0DE3"/>
    <w:rsid w:val="00BF75CE"/>
    <w:rsid w:val="00C03483"/>
    <w:rsid w:val="00C146D8"/>
    <w:rsid w:val="00C26BB9"/>
    <w:rsid w:val="00C46BB1"/>
    <w:rsid w:val="00C51E36"/>
    <w:rsid w:val="00C55C31"/>
    <w:rsid w:val="00C610E1"/>
    <w:rsid w:val="00C753AB"/>
    <w:rsid w:val="00C8162F"/>
    <w:rsid w:val="00C829C7"/>
    <w:rsid w:val="00C948E6"/>
    <w:rsid w:val="00C976A8"/>
    <w:rsid w:val="00CA34AE"/>
    <w:rsid w:val="00CB0FEA"/>
    <w:rsid w:val="00CB3B70"/>
    <w:rsid w:val="00CB528A"/>
    <w:rsid w:val="00CC033C"/>
    <w:rsid w:val="00CD0CB5"/>
    <w:rsid w:val="00CD1F59"/>
    <w:rsid w:val="00CE5855"/>
    <w:rsid w:val="00CF43EA"/>
    <w:rsid w:val="00D0269F"/>
    <w:rsid w:val="00D11AEE"/>
    <w:rsid w:val="00D264F8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1276"/>
    <w:rsid w:val="00DA1680"/>
    <w:rsid w:val="00DA6E34"/>
    <w:rsid w:val="00DB0657"/>
    <w:rsid w:val="00DB27C1"/>
    <w:rsid w:val="00DB3AA6"/>
    <w:rsid w:val="00DB4E52"/>
    <w:rsid w:val="00DC28B3"/>
    <w:rsid w:val="00DC792A"/>
    <w:rsid w:val="00DC7DE4"/>
    <w:rsid w:val="00DD5D31"/>
    <w:rsid w:val="00DE05AD"/>
    <w:rsid w:val="00DE4812"/>
    <w:rsid w:val="00E06BE3"/>
    <w:rsid w:val="00E1239B"/>
    <w:rsid w:val="00E14335"/>
    <w:rsid w:val="00E144DD"/>
    <w:rsid w:val="00E16A63"/>
    <w:rsid w:val="00E2392D"/>
    <w:rsid w:val="00E24215"/>
    <w:rsid w:val="00E323A9"/>
    <w:rsid w:val="00E325D5"/>
    <w:rsid w:val="00E33478"/>
    <w:rsid w:val="00E342DE"/>
    <w:rsid w:val="00E35C9B"/>
    <w:rsid w:val="00E463A9"/>
    <w:rsid w:val="00E52AD6"/>
    <w:rsid w:val="00E577D9"/>
    <w:rsid w:val="00E61C8E"/>
    <w:rsid w:val="00E62CCD"/>
    <w:rsid w:val="00E65B9C"/>
    <w:rsid w:val="00E6662A"/>
    <w:rsid w:val="00E937A8"/>
    <w:rsid w:val="00EA30DA"/>
    <w:rsid w:val="00EA6F12"/>
    <w:rsid w:val="00EB3D5A"/>
    <w:rsid w:val="00EC2E63"/>
    <w:rsid w:val="00ED036B"/>
    <w:rsid w:val="00ED64B9"/>
    <w:rsid w:val="00EE4E30"/>
    <w:rsid w:val="00EF1F25"/>
    <w:rsid w:val="00F01D13"/>
    <w:rsid w:val="00F05553"/>
    <w:rsid w:val="00F11265"/>
    <w:rsid w:val="00F1211E"/>
    <w:rsid w:val="00F13F9A"/>
    <w:rsid w:val="00F1568A"/>
    <w:rsid w:val="00F178D9"/>
    <w:rsid w:val="00F22154"/>
    <w:rsid w:val="00F250A4"/>
    <w:rsid w:val="00F3025F"/>
    <w:rsid w:val="00F40B6D"/>
    <w:rsid w:val="00F42CDC"/>
    <w:rsid w:val="00F43B1A"/>
    <w:rsid w:val="00F47DE6"/>
    <w:rsid w:val="00F52A85"/>
    <w:rsid w:val="00F55964"/>
    <w:rsid w:val="00F56900"/>
    <w:rsid w:val="00F634F0"/>
    <w:rsid w:val="00F65BA0"/>
    <w:rsid w:val="00F66A7F"/>
    <w:rsid w:val="00F7049D"/>
    <w:rsid w:val="00F817DA"/>
    <w:rsid w:val="00F846AC"/>
    <w:rsid w:val="00F92A99"/>
    <w:rsid w:val="00F94B18"/>
    <w:rsid w:val="00F95979"/>
    <w:rsid w:val="00F96355"/>
    <w:rsid w:val="00F96D65"/>
    <w:rsid w:val="00FA05C7"/>
    <w:rsid w:val="00FA3E72"/>
    <w:rsid w:val="00FA5471"/>
    <w:rsid w:val="00FA6703"/>
    <w:rsid w:val="00FB765F"/>
    <w:rsid w:val="00FC0A9F"/>
    <w:rsid w:val="00FC73EE"/>
    <w:rsid w:val="00FE12C4"/>
    <w:rsid w:val="00FE351E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a7">
    <w:name w:val="Заголовок"/>
    <w:basedOn w:val="a"/>
    <w:next w:val="a8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003AF2"/>
    <w:pPr>
      <w:spacing w:after="120"/>
    </w:pPr>
  </w:style>
  <w:style w:type="paragraph" w:styleId="aa">
    <w:name w:val="List"/>
    <w:basedOn w:val="a8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03AF2"/>
    <w:pPr>
      <w:suppressLineNumbers/>
    </w:pPr>
    <w:rPr>
      <w:rFonts w:cs="Tahoma"/>
    </w:rPr>
  </w:style>
  <w:style w:type="paragraph" w:styleId="ab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c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003AF2"/>
    <w:pPr>
      <w:suppressLineNumbers/>
    </w:pPr>
  </w:style>
  <w:style w:type="paragraph" w:customStyle="1" w:styleId="af0">
    <w:name w:val="Заголовок таблицы"/>
    <w:basedOn w:val="af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1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2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3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4">
    <w:name w:val="header"/>
    <w:basedOn w:val="a"/>
    <w:link w:val="af5"/>
    <w:rsid w:val="003305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3056F"/>
    <w:rPr>
      <w:lang w:eastAsia="ar-SA"/>
    </w:rPr>
  </w:style>
  <w:style w:type="paragraph" w:styleId="af6">
    <w:name w:val="footer"/>
    <w:basedOn w:val="a"/>
    <w:link w:val="af7"/>
    <w:rsid w:val="0033056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056F"/>
    <w:rPr>
      <w:lang w:eastAsia="ar-SA"/>
    </w:rPr>
  </w:style>
  <w:style w:type="character" w:customStyle="1" w:styleId="a9">
    <w:name w:val="Основной текст Знак"/>
    <w:basedOn w:val="a0"/>
    <w:link w:val="a8"/>
    <w:rsid w:val="003F63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BFDB-70C9-4CE3-AE7B-445D3C2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12</cp:revision>
  <cp:lastPrinted>2022-02-25T09:34:00Z</cp:lastPrinted>
  <dcterms:created xsi:type="dcterms:W3CDTF">2022-02-25T09:11:00Z</dcterms:created>
  <dcterms:modified xsi:type="dcterms:W3CDTF">2022-03-02T12:48:00Z</dcterms:modified>
</cp:coreProperties>
</file>