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36" w:rsidRPr="00774142" w:rsidRDefault="00C43B3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30EB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B3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43B36" w:rsidRPr="00774142" w:rsidRDefault="00C43B3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 07.08.2023  года </w:t>
      </w: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 98</w:t>
      </w:r>
    </w:p>
    <w:p w:rsidR="00AE2A70" w:rsidRPr="00C43B36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4"/>
          <w:szCs w:val="24"/>
        </w:rPr>
        <w:t>Сериково</w:t>
      </w:r>
      <w:proofErr w:type="spellEnd"/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C43B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.06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430E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, Совет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C43B36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r w:rsidR="00430EB6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="006D6263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bookmarkStart w:id="0" w:name="_GoBack"/>
      <w:bookmarkEnd w:id="0"/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30EB6">
        <w:rPr>
          <w:rFonts w:ascii="Times New Roman" w:eastAsia="Times New Roman" w:hAnsi="Times New Roman" w:cs="Times New Roman"/>
          <w:b/>
          <w:sz w:val="28"/>
          <w:szCs w:val="24"/>
        </w:rPr>
        <w:t>октября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430EB6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адресу:</w:t>
      </w:r>
      <w:r w:rsidR="00C43B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 w:rsidRPr="00C43B36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06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173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  <w:proofErr w:type="gramEnd"/>
    </w:p>
    <w:p w:rsidR="00C315D1" w:rsidRPr="006D4AC2" w:rsidRDefault="003212E8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0</w:t>
      </w:r>
      <w:r w:rsidR="00610D62">
        <w:rPr>
          <w:rFonts w:ascii="Times New Roman" w:eastAsia="Times New Roman" w:hAnsi="Times New Roman" w:cs="Times New Roman"/>
          <w:sz w:val="28"/>
          <w:szCs w:val="24"/>
        </w:rPr>
        <w:t>8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.0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8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0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9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5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42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C43B36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C43B36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C43B36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0EB6" w:rsidRPr="009C76D9" w:rsidRDefault="00430EB6" w:rsidP="00430EB6">
      <w:pPr>
        <w:pStyle w:val="FR1"/>
        <w:spacing w:before="0"/>
        <w:jc w:val="both"/>
      </w:pPr>
      <w:r w:rsidRPr="009C76D9">
        <w:t xml:space="preserve">Глава </w:t>
      </w:r>
      <w:proofErr w:type="spellStart"/>
      <w:r>
        <w:t>Сериковского</w:t>
      </w:r>
      <w:proofErr w:type="spellEnd"/>
    </w:p>
    <w:p w:rsidR="00430EB6" w:rsidRPr="009C76D9" w:rsidRDefault="00430EB6" w:rsidP="00430EB6">
      <w:pPr>
        <w:pStyle w:val="FR1"/>
        <w:spacing w:before="0"/>
        <w:jc w:val="both"/>
      </w:pPr>
      <w:r w:rsidRPr="009C76D9">
        <w:t xml:space="preserve">сельского поселения                                                               </w:t>
      </w:r>
      <w:r>
        <w:t xml:space="preserve">В.П. </w:t>
      </w:r>
      <w:proofErr w:type="spellStart"/>
      <w:r>
        <w:t>Варычев</w:t>
      </w:r>
      <w:proofErr w:type="spellEnd"/>
    </w:p>
    <w:p w:rsidR="00430EB6" w:rsidRDefault="00430EB6" w:rsidP="00430EB6">
      <w:pPr>
        <w:pStyle w:val="FR1"/>
        <w:spacing w:before="0"/>
        <w:jc w:val="both"/>
      </w:pPr>
    </w:p>
    <w:p w:rsidR="00430EB6" w:rsidRPr="00430EB6" w:rsidRDefault="00430EB6" w:rsidP="00430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B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31131" w:rsidRPr="00430EB6" w:rsidRDefault="00430EB6" w:rsidP="0043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0EB6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30E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Т.В. </w:t>
      </w:r>
      <w:proofErr w:type="spellStart"/>
      <w:r w:rsidRPr="00430EB6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C43B3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от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 07.08.2023 года  </w:t>
      </w:r>
      <w:r w:rsidR="00C315D1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 98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C43B36" w:rsidP="00761A47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Горковенко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Татьяна Валентиновна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C43B36" w:rsidP="00C315D1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Алла Александровна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C060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spellStart"/>
      <w:r w:rsidR="00A54560">
        <w:rPr>
          <w:rFonts w:ascii="Times New Roman" w:eastAsia="Times New Roman" w:hAnsi="Times New Roman" w:cs="Times New Roman"/>
          <w:sz w:val="28"/>
          <w:szCs w:val="24"/>
        </w:rPr>
        <w:t>Кашировский</w:t>
      </w:r>
      <w:proofErr w:type="spellEnd"/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Евгений Александрович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06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Сериковского</w:t>
      </w:r>
      <w:proofErr w:type="spellEnd"/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C06032">
        <w:rPr>
          <w:rFonts w:ascii="Times New Roman" w:hAnsi="Times New Roman" w:cs="Times New Roman"/>
          <w:sz w:val="28"/>
          <w:szCs w:val="28"/>
        </w:rPr>
        <w:t xml:space="preserve"> 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C43B3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41D8E"/>
    <w:rsid w:val="00146019"/>
    <w:rsid w:val="001922B1"/>
    <w:rsid w:val="001D317D"/>
    <w:rsid w:val="00206C00"/>
    <w:rsid w:val="00262A68"/>
    <w:rsid w:val="002B5C91"/>
    <w:rsid w:val="003212E8"/>
    <w:rsid w:val="00323171"/>
    <w:rsid w:val="00345078"/>
    <w:rsid w:val="003628F4"/>
    <w:rsid w:val="00417780"/>
    <w:rsid w:val="00430EB6"/>
    <w:rsid w:val="00532C3E"/>
    <w:rsid w:val="0057361D"/>
    <w:rsid w:val="005971D1"/>
    <w:rsid w:val="005C52FC"/>
    <w:rsid w:val="00610D62"/>
    <w:rsid w:val="006D4AC2"/>
    <w:rsid w:val="006D5C1F"/>
    <w:rsid w:val="006D6263"/>
    <w:rsid w:val="00701647"/>
    <w:rsid w:val="00710DF2"/>
    <w:rsid w:val="00711A52"/>
    <w:rsid w:val="0072072D"/>
    <w:rsid w:val="007207EB"/>
    <w:rsid w:val="00761A47"/>
    <w:rsid w:val="007A044C"/>
    <w:rsid w:val="008A2051"/>
    <w:rsid w:val="008D00C5"/>
    <w:rsid w:val="008E6F66"/>
    <w:rsid w:val="00907B9C"/>
    <w:rsid w:val="00987976"/>
    <w:rsid w:val="00A03E39"/>
    <w:rsid w:val="00A459C9"/>
    <w:rsid w:val="00A54560"/>
    <w:rsid w:val="00A70BCD"/>
    <w:rsid w:val="00AA65B5"/>
    <w:rsid w:val="00AE2A70"/>
    <w:rsid w:val="00B01F9D"/>
    <w:rsid w:val="00B31131"/>
    <w:rsid w:val="00B60A20"/>
    <w:rsid w:val="00C06032"/>
    <w:rsid w:val="00C142F8"/>
    <w:rsid w:val="00C315D1"/>
    <w:rsid w:val="00C43B36"/>
    <w:rsid w:val="00C442AF"/>
    <w:rsid w:val="00C91B52"/>
    <w:rsid w:val="00C97ABF"/>
    <w:rsid w:val="00CC51BE"/>
    <w:rsid w:val="00CF398C"/>
    <w:rsid w:val="00DD53A2"/>
    <w:rsid w:val="00E261FA"/>
    <w:rsid w:val="00E56F5E"/>
    <w:rsid w:val="00EB0435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736-D68F-4B24-863A-B7B864A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</vt:lpstr>
      <vt:lpstr>    РЕШЕНИЕ</vt:lpstr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2023-08-07T08:15:00Z</cp:lastPrinted>
  <dcterms:created xsi:type="dcterms:W3CDTF">2023-08-07T08:02:00Z</dcterms:created>
  <dcterms:modified xsi:type="dcterms:W3CDTF">2023-08-07T08:49:00Z</dcterms:modified>
</cp:coreProperties>
</file>